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9B8" w:rsidRDefault="007119B8">
      <w:pPr>
        <w:adjustRightInd w:val="0"/>
        <w:snapToGrid w:val="0"/>
        <w:spacing w:line="300" w:lineRule="auto"/>
        <w:jc w:val="left"/>
        <w:rPr>
          <w:rFonts w:ascii="宋体" w:cs="宋体"/>
          <w:sz w:val="32"/>
          <w:szCs w:val="32"/>
        </w:rPr>
      </w:pPr>
      <w:r>
        <w:rPr>
          <w:rFonts w:ascii="宋体" w:hAnsi="宋体" w:cs="宋体" w:hint="eastAsia"/>
          <w:sz w:val="32"/>
          <w:szCs w:val="32"/>
        </w:rPr>
        <w:t>南京邮电大学通达学院服务器防火墙采购项目</w:t>
      </w: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ind w:firstLine="0"/>
        <w:jc w:val="center"/>
        <w:rPr>
          <w:rFonts w:ascii="宋体" w:cs="宋体"/>
          <w:b/>
          <w:bCs/>
          <w:sz w:val="84"/>
        </w:rPr>
      </w:pPr>
    </w:p>
    <w:p w:rsidR="007119B8" w:rsidRDefault="007119B8">
      <w:pPr>
        <w:pStyle w:val="ac"/>
        <w:ind w:firstLine="0"/>
        <w:jc w:val="center"/>
        <w:rPr>
          <w:rFonts w:ascii="宋体" w:hAnsi="宋体" w:cs="宋体" w:hint="eastAsia"/>
          <w:b/>
          <w:bCs/>
          <w:sz w:val="84"/>
        </w:rPr>
      </w:pPr>
      <w:r>
        <w:rPr>
          <w:rFonts w:ascii="宋体" w:hAnsi="宋体" w:cs="宋体" w:hint="eastAsia"/>
          <w:b/>
          <w:bCs/>
          <w:sz w:val="84"/>
        </w:rPr>
        <w:t>采</w:t>
      </w:r>
      <w:r>
        <w:rPr>
          <w:rFonts w:ascii="宋体" w:hAnsi="宋体" w:cs="宋体"/>
          <w:b/>
          <w:bCs/>
          <w:sz w:val="84"/>
        </w:rPr>
        <w:t xml:space="preserve"> </w:t>
      </w:r>
      <w:r>
        <w:rPr>
          <w:rFonts w:ascii="宋体" w:hAnsi="宋体" w:cs="宋体" w:hint="eastAsia"/>
          <w:b/>
          <w:bCs/>
          <w:sz w:val="84"/>
        </w:rPr>
        <w:t>购</w:t>
      </w:r>
      <w:r>
        <w:rPr>
          <w:rFonts w:ascii="宋体" w:hAnsi="宋体" w:cs="宋体"/>
          <w:b/>
          <w:bCs/>
          <w:sz w:val="84"/>
        </w:rPr>
        <w:t xml:space="preserve"> </w:t>
      </w:r>
      <w:r>
        <w:rPr>
          <w:rFonts w:ascii="宋体" w:hAnsi="宋体" w:cs="宋体" w:hint="eastAsia"/>
          <w:b/>
          <w:bCs/>
          <w:sz w:val="84"/>
        </w:rPr>
        <w:t>文</w:t>
      </w:r>
      <w:r>
        <w:rPr>
          <w:rFonts w:ascii="宋体" w:hAnsi="宋体" w:cs="宋体"/>
          <w:b/>
          <w:bCs/>
          <w:sz w:val="84"/>
        </w:rPr>
        <w:t xml:space="preserve"> </w:t>
      </w:r>
      <w:r>
        <w:rPr>
          <w:rFonts w:ascii="宋体" w:hAnsi="宋体" w:cs="宋体" w:hint="eastAsia"/>
          <w:b/>
          <w:bCs/>
          <w:sz w:val="84"/>
        </w:rPr>
        <w:t>件</w:t>
      </w:r>
    </w:p>
    <w:p w:rsidR="001255BB" w:rsidRPr="001255BB" w:rsidRDefault="001255BB">
      <w:pPr>
        <w:pStyle w:val="ac"/>
        <w:ind w:firstLine="0"/>
        <w:jc w:val="center"/>
        <w:rPr>
          <w:rFonts w:ascii="宋体" w:cs="宋体"/>
          <w:b/>
          <w:bCs/>
          <w:sz w:val="44"/>
          <w:szCs w:val="44"/>
        </w:rPr>
      </w:pPr>
      <w:r w:rsidRPr="001255BB">
        <w:rPr>
          <w:rFonts w:ascii="宋体" w:hAnsi="宋体" w:cs="宋体" w:hint="eastAsia"/>
          <w:b/>
          <w:bCs/>
          <w:sz w:val="44"/>
          <w:szCs w:val="44"/>
        </w:rPr>
        <w:t>(二次公告)</w:t>
      </w:r>
    </w:p>
    <w:p w:rsidR="007119B8" w:rsidRDefault="007119B8">
      <w:pPr>
        <w:adjustRightInd w:val="0"/>
        <w:snapToGrid w:val="0"/>
        <w:spacing w:line="300" w:lineRule="auto"/>
        <w:jc w:val="center"/>
        <w:rPr>
          <w:rFonts w:ascii="宋体" w:cs="宋体"/>
          <w:b/>
          <w:sz w:val="36"/>
          <w:szCs w:val="36"/>
        </w:rPr>
      </w:pPr>
      <w:r>
        <w:rPr>
          <w:rFonts w:ascii="宋体" w:hAnsi="宋体" w:cs="宋体" w:hint="eastAsia"/>
          <w:b/>
          <w:sz w:val="36"/>
          <w:szCs w:val="36"/>
        </w:rPr>
        <w:t>项目编号：</w:t>
      </w:r>
      <w:r>
        <w:rPr>
          <w:rFonts w:ascii="宋体" w:hAnsi="宋体" w:cs="宋体"/>
          <w:b/>
          <w:sz w:val="36"/>
          <w:szCs w:val="36"/>
        </w:rPr>
        <w:t>TDHQ2018073</w:t>
      </w:r>
    </w:p>
    <w:p w:rsidR="007119B8" w:rsidRDefault="007119B8">
      <w:pPr>
        <w:pStyle w:val="ac"/>
        <w:ind w:firstLine="0"/>
        <w:jc w:val="center"/>
        <w:rPr>
          <w:rFonts w:ascii="宋体" w:cs="宋体"/>
          <w:b/>
          <w:sz w:val="36"/>
          <w:szCs w:val="36"/>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rPr>
          <w:rFonts w:ascii="宋体" w:cs="宋体"/>
        </w:rPr>
      </w:pPr>
    </w:p>
    <w:p w:rsidR="007119B8" w:rsidRDefault="007119B8">
      <w:pPr>
        <w:pStyle w:val="ac"/>
        <w:spacing w:before="0" w:after="0"/>
        <w:ind w:firstLine="0"/>
        <w:jc w:val="center"/>
        <w:rPr>
          <w:rFonts w:ascii="宋体" w:cs="宋体"/>
          <w:b/>
          <w:sz w:val="30"/>
          <w:szCs w:val="30"/>
        </w:rPr>
      </w:pPr>
      <w:r>
        <w:rPr>
          <w:rFonts w:ascii="宋体" w:hAnsi="宋体" w:cs="宋体" w:hint="eastAsia"/>
          <w:b/>
          <w:sz w:val="30"/>
          <w:szCs w:val="30"/>
        </w:rPr>
        <w:t>南京邮电大学通达学院</w:t>
      </w:r>
    </w:p>
    <w:p w:rsidR="007119B8" w:rsidRDefault="007119B8">
      <w:pPr>
        <w:pStyle w:val="ac"/>
        <w:spacing w:before="0" w:after="0"/>
        <w:ind w:firstLine="0"/>
        <w:jc w:val="center"/>
        <w:rPr>
          <w:rFonts w:ascii="宋体" w:cs="宋体"/>
          <w:b/>
          <w:sz w:val="30"/>
          <w:szCs w:val="30"/>
        </w:rPr>
      </w:pPr>
      <w:r>
        <w:rPr>
          <w:rFonts w:ascii="宋体" w:hAnsi="宋体" w:cs="宋体"/>
          <w:b/>
          <w:sz w:val="30"/>
          <w:szCs w:val="30"/>
        </w:rPr>
        <w:t>2018</w:t>
      </w:r>
      <w:r>
        <w:rPr>
          <w:rFonts w:ascii="宋体" w:hAnsi="宋体" w:cs="宋体" w:hint="eastAsia"/>
          <w:b/>
          <w:sz w:val="30"/>
          <w:szCs w:val="30"/>
        </w:rPr>
        <w:t>年</w:t>
      </w:r>
      <w:r>
        <w:rPr>
          <w:rFonts w:ascii="宋体" w:hAnsi="宋体" w:cs="宋体"/>
          <w:b/>
          <w:sz w:val="30"/>
          <w:szCs w:val="30"/>
        </w:rPr>
        <w:t>11</w:t>
      </w:r>
      <w:r>
        <w:rPr>
          <w:rFonts w:ascii="宋体" w:hAnsi="宋体" w:cs="宋体" w:hint="eastAsia"/>
          <w:b/>
          <w:sz w:val="30"/>
          <w:szCs w:val="30"/>
        </w:rPr>
        <w:t>月</w:t>
      </w:r>
    </w:p>
    <w:p w:rsidR="007119B8" w:rsidRDefault="007119B8">
      <w:pPr>
        <w:pStyle w:val="ac"/>
        <w:ind w:firstLine="0"/>
        <w:jc w:val="center"/>
        <w:rPr>
          <w:rFonts w:ascii="宋体" w:cs="宋体"/>
          <w:b/>
          <w:bCs/>
          <w:sz w:val="32"/>
        </w:rPr>
      </w:pPr>
    </w:p>
    <w:p w:rsidR="007119B8" w:rsidRDefault="007119B8">
      <w:pPr>
        <w:spacing w:line="480" w:lineRule="auto"/>
        <w:jc w:val="center"/>
        <w:outlineLvl w:val="0"/>
        <w:rPr>
          <w:rFonts w:ascii="宋体" w:cs="宋体"/>
          <w:b/>
          <w:sz w:val="44"/>
        </w:rPr>
      </w:pPr>
      <w:r>
        <w:rPr>
          <w:rFonts w:ascii="宋体" w:cs="宋体"/>
        </w:rPr>
        <w:br w:type="page"/>
      </w:r>
      <w:bookmarkStart w:id="0" w:name="_Toc120614210"/>
      <w:bookmarkStart w:id="1" w:name="_Toc479757206"/>
      <w:bookmarkStart w:id="2" w:name="_Toc513029200"/>
      <w:bookmarkStart w:id="3" w:name="_Toc20823272"/>
      <w:bookmarkStart w:id="4" w:name="_Toc16938516"/>
      <w:bookmarkStart w:id="5" w:name="_Toc523127445"/>
      <w:r>
        <w:rPr>
          <w:rFonts w:ascii="宋体" w:hAnsi="宋体" w:cs="宋体" w:hint="eastAsia"/>
          <w:b/>
          <w:sz w:val="44"/>
        </w:rPr>
        <w:lastRenderedPageBreak/>
        <w:t>目</w:t>
      </w:r>
      <w:r>
        <w:rPr>
          <w:rFonts w:ascii="宋体" w:hAnsi="宋体" w:cs="宋体"/>
          <w:b/>
          <w:sz w:val="44"/>
        </w:rPr>
        <w:t xml:space="preserve">  </w:t>
      </w:r>
      <w:r>
        <w:rPr>
          <w:rFonts w:ascii="宋体" w:hAnsi="宋体" w:cs="宋体" w:hint="eastAsia"/>
          <w:b/>
          <w:sz w:val="44"/>
        </w:rPr>
        <w:t>录</w:t>
      </w:r>
    </w:p>
    <w:p w:rsidR="007119B8" w:rsidRDefault="007119B8">
      <w:pPr>
        <w:spacing w:line="480" w:lineRule="auto"/>
        <w:rPr>
          <w:rFonts w:ascii="宋体" w:cs="宋体"/>
          <w:b/>
          <w:sz w:val="28"/>
        </w:rPr>
      </w:pPr>
    </w:p>
    <w:p w:rsidR="007119B8" w:rsidRDefault="007119B8">
      <w:pPr>
        <w:numPr>
          <w:ilvl w:val="0"/>
          <w:numId w:val="1"/>
        </w:numPr>
        <w:spacing w:line="480" w:lineRule="auto"/>
        <w:outlineLvl w:val="0"/>
        <w:rPr>
          <w:rFonts w:asci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sz w:val="36"/>
        </w:rPr>
        <w:t xml:space="preserve">3 </w:t>
      </w:r>
    </w:p>
    <w:p w:rsidR="007119B8" w:rsidRDefault="007119B8">
      <w:pPr>
        <w:numPr>
          <w:ilvl w:val="0"/>
          <w:numId w:val="1"/>
        </w:numPr>
        <w:spacing w:line="480" w:lineRule="auto"/>
        <w:outlineLvl w:val="0"/>
        <w:rPr>
          <w:rFonts w:ascii="宋体" w:cs="宋体"/>
          <w:sz w:val="36"/>
        </w:rPr>
      </w:pPr>
      <w:r>
        <w:rPr>
          <w:rFonts w:ascii="宋体" w:hAnsi="宋体" w:cs="宋体" w:hint="eastAsia"/>
          <w:sz w:val="36"/>
        </w:rPr>
        <w:t>合同条款及格式……………………………</w:t>
      </w:r>
      <w:r>
        <w:rPr>
          <w:rFonts w:ascii="宋体" w:hAnsi="宋体" w:cs="宋体"/>
          <w:sz w:val="36"/>
        </w:rPr>
        <w:t>9</w:t>
      </w:r>
    </w:p>
    <w:p w:rsidR="007119B8" w:rsidRDefault="007119B8">
      <w:pPr>
        <w:numPr>
          <w:ilvl w:val="0"/>
          <w:numId w:val="1"/>
        </w:numPr>
        <w:spacing w:line="480" w:lineRule="auto"/>
        <w:outlineLvl w:val="0"/>
        <w:rPr>
          <w:rFonts w:ascii="宋体" w:cs="宋体"/>
          <w:sz w:val="36"/>
        </w:rPr>
      </w:pPr>
      <w:r>
        <w:rPr>
          <w:rFonts w:ascii="宋体" w:hAnsi="宋体" w:cs="宋体" w:hint="eastAsia"/>
          <w:sz w:val="36"/>
        </w:rPr>
        <w:t>项目需求……………………………………</w:t>
      </w:r>
      <w:r>
        <w:rPr>
          <w:rFonts w:ascii="宋体" w:hAnsi="宋体" w:cs="宋体"/>
          <w:sz w:val="36"/>
        </w:rPr>
        <w:t>11</w:t>
      </w:r>
    </w:p>
    <w:p w:rsidR="007119B8" w:rsidRDefault="007119B8">
      <w:pPr>
        <w:numPr>
          <w:ilvl w:val="0"/>
          <w:numId w:val="1"/>
        </w:numPr>
        <w:spacing w:line="480" w:lineRule="auto"/>
        <w:outlineLvl w:val="0"/>
        <w:rPr>
          <w:rFonts w:asci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sz w:val="36"/>
        </w:rPr>
        <w:t>13</w:t>
      </w:r>
    </w:p>
    <w:p w:rsidR="007119B8" w:rsidRDefault="007119B8">
      <w:pPr>
        <w:numPr>
          <w:ilvl w:val="0"/>
          <w:numId w:val="1"/>
        </w:numPr>
        <w:spacing w:line="480" w:lineRule="auto"/>
        <w:outlineLvl w:val="0"/>
        <w:rPr>
          <w:rFonts w:ascii="宋体" w:cs="宋体"/>
          <w:sz w:val="36"/>
        </w:rPr>
      </w:pPr>
      <w:r>
        <w:rPr>
          <w:rFonts w:ascii="宋体" w:hAnsi="宋体" w:cs="宋体" w:hint="eastAsia"/>
          <w:sz w:val="36"/>
        </w:rPr>
        <w:t>投标文件格式………………………………</w:t>
      </w:r>
      <w:r>
        <w:rPr>
          <w:rFonts w:ascii="宋体" w:hAnsi="宋体" w:cs="宋体"/>
          <w:sz w:val="36"/>
        </w:rPr>
        <w:t>15</w:t>
      </w:r>
    </w:p>
    <w:p w:rsidR="007119B8" w:rsidRDefault="007119B8">
      <w:pPr>
        <w:pStyle w:val="a0"/>
        <w:ind w:firstLineChars="0" w:firstLine="0"/>
        <w:sectPr w:rsidR="007119B8">
          <w:headerReference w:type="default" r:id="rId7"/>
          <w:footerReference w:type="default" r:id="rId8"/>
          <w:pgSz w:w="11907" w:h="16840"/>
          <w:pgMar w:top="1440" w:right="1080" w:bottom="1440" w:left="1080" w:header="851" w:footer="992" w:gutter="0"/>
          <w:pgNumType w:start="1"/>
          <w:cols w:space="720"/>
          <w:docGrid w:linePitch="312"/>
        </w:sectPr>
      </w:pPr>
    </w:p>
    <w:p w:rsidR="007119B8" w:rsidRDefault="007119B8">
      <w:pPr>
        <w:pStyle w:val="a5"/>
        <w:jc w:val="center"/>
        <w:rPr>
          <w:b/>
          <w:sz w:val="44"/>
          <w:szCs w:val="44"/>
        </w:rPr>
      </w:pPr>
      <w:bookmarkStart w:id="6" w:name="_Toc120614211"/>
      <w:bookmarkEnd w:id="0"/>
      <w:r>
        <w:rPr>
          <w:rFonts w:hint="eastAsia"/>
          <w:b/>
          <w:sz w:val="44"/>
          <w:szCs w:val="44"/>
        </w:rPr>
        <w:lastRenderedPageBreak/>
        <w:t>第一章</w:t>
      </w:r>
      <w:r>
        <w:rPr>
          <w:b/>
          <w:sz w:val="44"/>
          <w:szCs w:val="44"/>
        </w:rPr>
        <w:t xml:space="preserve">  </w:t>
      </w:r>
      <w:bookmarkStart w:id="7" w:name="_Toc120614213"/>
      <w:bookmarkStart w:id="8" w:name="_Toc16938518"/>
      <w:bookmarkStart w:id="9" w:name="_Toc20823274"/>
      <w:bookmarkStart w:id="10" w:name="_Toc513029202"/>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7119B8" w:rsidRDefault="007119B8" w:rsidP="00CA6C23">
      <w:pPr>
        <w:spacing w:line="360" w:lineRule="exact"/>
        <w:ind w:firstLineChars="200" w:firstLine="482"/>
        <w:rPr>
          <w:rFonts w:ascii="宋体" w:cs="宋体"/>
          <w:b/>
          <w:sz w:val="24"/>
          <w:szCs w:val="24"/>
        </w:rPr>
      </w:pPr>
      <w:bookmarkStart w:id="11" w:name="_Toc20823275"/>
      <w:bookmarkStart w:id="12" w:name="_Toc513029203"/>
      <w:bookmarkStart w:id="13" w:name="_Toc120614214"/>
      <w:bookmarkStart w:id="14" w:name="_Toc16938519"/>
      <w:r>
        <w:rPr>
          <w:rFonts w:ascii="宋体" w:hAnsi="宋体" w:cs="宋体" w:hint="eastAsia"/>
          <w:b/>
          <w:sz w:val="24"/>
          <w:szCs w:val="24"/>
        </w:rPr>
        <w:t>一、总则</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l</w:t>
      </w:r>
      <w:r>
        <w:rPr>
          <w:rFonts w:ascii="宋体" w:hAnsi="宋体" w:cs="宋体" w:hint="eastAsia"/>
          <w:b/>
          <w:sz w:val="24"/>
          <w:szCs w:val="24"/>
        </w:rPr>
        <w:t>、采购方式</w:t>
      </w:r>
    </w:p>
    <w:p w:rsidR="007119B8" w:rsidRDefault="007119B8" w:rsidP="00CA6C23">
      <w:pPr>
        <w:adjustRightInd w:val="0"/>
        <w:snapToGrid w:val="0"/>
        <w:spacing w:line="360" w:lineRule="exact"/>
        <w:ind w:firstLineChars="200" w:firstLine="480"/>
        <w:rPr>
          <w:rFonts w:ascii="宋体" w:cs="宋体"/>
          <w:sz w:val="24"/>
          <w:szCs w:val="24"/>
        </w:rPr>
      </w:pPr>
      <w:r>
        <w:rPr>
          <w:rFonts w:ascii="宋体" w:hAnsi="宋体" w:cs="宋体"/>
          <w:sz w:val="24"/>
          <w:szCs w:val="24"/>
        </w:rPr>
        <w:t>1.1</w:t>
      </w:r>
      <w:r>
        <w:rPr>
          <w:rFonts w:ascii="宋体" w:hAnsi="宋体" w:cs="宋体" w:hint="eastAsia"/>
          <w:sz w:val="24"/>
          <w:szCs w:val="24"/>
        </w:rPr>
        <w:t>本次采购采用公开招标方式，本采购文件仅适用于采购公告中所述项目。</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w:t>
      </w:r>
      <w:r>
        <w:rPr>
          <w:rFonts w:ascii="宋体" w:hAnsi="宋体" w:cs="宋体" w:hint="eastAsia"/>
          <w:b/>
          <w:sz w:val="24"/>
          <w:szCs w:val="24"/>
        </w:rPr>
        <w:t>、合格的投标人</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2.1</w:t>
      </w:r>
      <w:r>
        <w:rPr>
          <w:rFonts w:ascii="宋体" w:hAnsi="宋体" w:cs="宋体" w:hint="eastAsia"/>
          <w:sz w:val="24"/>
          <w:szCs w:val="24"/>
        </w:rPr>
        <w:t>满足采购公告中投标人资质要求的规定。</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3</w:t>
      </w:r>
      <w:r>
        <w:rPr>
          <w:rFonts w:ascii="宋体" w:hAnsi="宋体" w:cs="宋体" w:hint="eastAsia"/>
          <w:b/>
          <w:sz w:val="24"/>
          <w:szCs w:val="24"/>
        </w:rPr>
        <w:t>、适用法律</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3.1</w:t>
      </w:r>
      <w:r>
        <w:rPr>
          <w:rFonts w:ascii="宋体" w:hAnsi="宋体" w:cs="宋体" w:hint="eastAsia"/>
          <w:sz w:val="24"/>
          <w:szCs w:val="24"/>
        </w:rPr>
        <w:t>本次采购及由本次采购产生的合同受中华人民共和国有关法律法规制约和保护。</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4</w:t>
      </w:r>
      <w:r>
        <w:rPr>
          <w:rFonts w:ascii="宋体" w:hAnsi="宋体" w:cs="宋体" w:hint="eastAsia"/>
          <w:b/>
          <w:sz w:val="24"/>
          <w:szCs w:val="24"/>
        </w:rPr>
        <w:t>、投标费用</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5</w:t>
      </w:r>
      <w:r>
        <w:rPr>
          <w:rFonts w:ascii="宋体" w:hAnsi="宋体" w:cs="宋体" w:hint="eastAsia"/>
          <w:b/>
          <w:sz w:val="24"/>
          <w:szCs w:val="24"/>
        </w:rPr>
        <w:t>、采购文件的约束力</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5.1</w:t>
      </w:r>
      <w:r>
        <w:rPr>
          <w:rFonts w:ascii="宋体" w:hAnsi="宋体" w:cs="宋体" w:hint="eastAsia"/>
          <w:sz w:val="24"/>
          <w:szCs w:val="24"/>
        </w:rPr>
        <w:t>投标人一旦购买了本采购文件并参与投标，即被认为接受了本采购文件中的所有条件和规定。</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二、采购文件</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6</w:t>
      </w:r>
      <w:r>
        <w:rPr>
          <w:rFonts w:ascii="宋体" w:hAnsi="宋体" w:cs="宋体" w:hint="eastAsia"/>
          <w:b/>
          <w:sz w:val="24"/>
          <w:szCs w:val="24"/>
        </w:rPr>
        <w:t>、采购文件的构成</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6.1</w:t>
      </w:r>
      <w:r>
        <w:rPr>
          <w:rFonts w:ascii="宋体" w:hAnsi="宋体" w:cs="宋体" w:hint="eastAsia"/>
          <w:sz w:val="24"/>
          <w:szCs w:val="24"/>
        </w:rPr>
        <w:t>采购文件由以下部分组成：</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）投标人须知</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）合同条款及格式</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）项目需求</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）评标方法与评标标准</w:t>
      </w:r>
    </w:p>
    <w:p w:rsidR="007119B8" w:rsidRDefault="007119B8" w:rsidP="00CA6C23">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）投标文件格式</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请仔细检查采购文件是否齐全，如有缺漏请立即与采购招标管理办公室联系解决。</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6.2</w:t>
      </w:r>
      <w:r>
        <w:rPr>
          <w:rFonts w:ascii="宋体" w:hAnsi="宋体" w:cs="宋体" w:hint="eastAsia"/>
          <w:sz w:val="24"/>
          <w:szCs w:val="24"/>
        </w:rPr>
        <w:t>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7</w:t>
      </w:r>
      <w:r>
        <w:rPr>
          <w:rFonts w:ascii="宋体" w:hAnsi="宋体" w:cs="宋体" w:hint="eastAsia"/>
          <w:b/>
          <w:sz w:val="24"/>
          <w:szCs w:val="24"/>
        </w:rPr>
        <w:t>、采购文件的澄清</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sz w:val="24"/>
          <w:szCs w:val="24"/>
        </w:rPr>
        <w:t>3</w:t>
      </w:r>
      <w:r>
        <w:rPr>
          <w:rFonts w:ascii="宋体" w:hAnsi="宋体" w:cs="宋体" w:hint="eastAsia"/>
          <w:sz w:val="24"/>
          <w:szCs w:val="24"/>
        </w:rPr>
        <w:t>日前以书面形式通知采购人。</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8</w:t>
      </w:r>
      <w:r>
        <w:rPr>
          <w:rFonts w:ascii="宋体" w:hAnsi="宋体" w:cs="宋体" w:hint="eastAsia"/>
          <w:b/>
          <w:sz w:val="24"/>
          <w:szCs w:val="24"/>
        </w:rPr>
        <w:t>、采购文件的修改</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8.l</w:t>
      </w:r>
      <w:r>
        <w:rPr>
          <w:rFonts w:ascii="宋体" w:hAnsi="宋体" w:cs="宋体" w:hint="eastAsia"/>
          <w:sz w:val="24"/>
          <w:szCs w:val="24"/>
        </w:rPr>
        <w:t>在投标截止日期</w:t>
      </w:r>
      <w:r>
        <w:rPr>
          <w:rFonts w:ascii="宋体" w:hAnsi="宋体" w:cs="宋体"/>
          <w:sz w:val="24"/>
          <w:szCs w:val="24"/>
        </w:rPr>
        <w:t>3</w:t>
      </w:r>
      <w:r>
        <w:rPr>
          <w:rFonts w:ascii="宋体" w:hAnsi="宋体" w:cs="宋体" w:hint="eastAsia"/>
          <w:sz w:val="24"/>
          <w:szCs w:val="24"/>
        </w:rPr>
        <w:t>日前，无论何种原因，采购人均可主动或在解答投标人提出的澄清问题时对采购文件进行修改。</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8.2</w:t>
      </w:r>
      <w:r>
        <w:rPr>
          <w:rFonts w:ascii="宋体" w:hAnsi="宋体" w:cs="宋体" w:hint="eastAsia"/>
          <w:sz w:val="24"/>
          <w:szCs w:val="24"/>
        </w:rPr>
        <w:t>采购文件的修改将在“南京邮电大学”网站上公布，并对所有投标人具有约束力。</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三、投标文件的编制</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9</w:t>
      </w:r>
      <w:r>
        <w:rPr>
          <w:rFonts w:ascii="宋体" w:hAnsi="宋体" w:cs="宋体" w:hint="eastAsia"/>
          <w:b/>
          <w:sz w:val="24"/>
          <w:szCs w:val="24"/>
        </w:rPr>
        <w:t>、投标语言及度量衡单位</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9.1</w:t>
      </w:r>
      <w:r>
        <w:rPr>
          <w:rFonts w:ascii="宋体" w:hAnsi="宋体" w:cs="宋体" w:hint="eastAsia"/>
          <w:sz w:val="24"/>
          <w:szCs w:val="24"/>
        </w:rPr>
        <w:t>投标人提供的投标文件以及投标人与采购人就有关投标的所有来往通知、函件和文件</w:t>
      </w:r>
      <w:r>
        <w:rPr>
          <w:rFonts w:ascii="宋体" w:hAnsi="宋体" w:cs="宋体" w:hint="eastAsia"/>
          <w:sz w:val="24"/>
          <w:szCs w:val="24"/>
        </w:rPr>
        <w:lastRenderedPageBreak/>
        <w:t>均使用简体中文。</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9.2</w:t>
      </w:r>
      <w:r>
        <w:rPr>
          <w:rFonts w:ascii="宋体" w:hAnsi="宋体" w:cs="宋体" w:hint="eastAsia"/>
          <w:sz w:val="24"/>
          <w:szCs w:val="24"/>
        </w:rPr>
        <w:t>除技术性能另有规定外，投标文件所使用的度量衡单位，均采用国家法定计量单位。</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10</w:t>
      </w:r>
      <w:r>
        <w:rPr>
          <w:rFonts w:ascii="宋体" w:hAnsi="宋体" w:cs="宋体" w:hint="eastAsia"/>
          <w:b/>
          <w:sz w:val="24"/>
          <w:szCs w:val="24"/>
        </w:rPr>
        <w:t>、投标文件的构成</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投标人编写的投标文件应包括下列部分：</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10.1</w:t>
      </w:r>
      <w:r>
        <w:rPr>
          <w:rFonts w:ascii="宋体" w:hAnsi="宋体" w:cs="宋体" w:hint="eastAsia"/>
          <w:sz w:val="24"/>
          <w:szCs w:val="24"/>
        </w:rPr>
        <w:t>投标文件目录；</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10.2</w:t>
      </w:r>
      <w:r>
        <w:rPr>
          <w:rFonts w:ascii="宋体" w:hAnsi="宋体" w:cs="宋体" w:hint="eastAsia"/>
          <w:sz w:val="24"/>
          <w:szCs w:val="24"/>
        </w:rPr>
        <w:t>投标函：须含投标人的开户名称、开户银行、账号、电话、传真、</w:t>
      </w:r>
      <w:r>
        <w:rPr>
          <w:rFonts w:ascii="宋体" w:hAnsi="宋体" w:cs="宋体"/>
          <w:sz w:val="24"/>
          <w:szCs w:val="24"/>
        </w:rPr>
        <w:t>E-mail</w:t>
      </w:r>
      <w:r>
        <w:rPr>
          <w:rFonts w:ascii="宋体" w:hAnsi="宋体" w:cs="宋体" w:hint="eastAsia"/>
          <w:sz w:val="24"/>
          <w:szCs w:val="24"/>
        </w:rPr>
        <w:t>等联系方式；</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10.3</w:t>
      </w:r>
      <w:r>
        <w:rPr>
          <w:rFonts w:ascii="宋体" w:hAnsi="宋体" w:cs="宋体" w:hint="eastAsia"/>
          <w:sz w:val="24"/>
          <w:szCs w:val="24"/>
        </w:rPr>
        <w:t>投标人资格证明材料；</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）有效的工商营业执照副本复印件、税务登记证、企业组织机构代码证的复印件；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）相关资质证书；</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）法人授权委托书；</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）法定代表人的身份证复印件；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）授权代表的身份证复印件（开标现场须查验原件）；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）无违法违规记录声明；</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7</w:t>
      </w:r>
      <w:r>
        <w:rPr>
          <w:rFonts w:ascii="宋体" w:hAnsi="宋体" w:cs="宋体" w:hint="eastAsia"/>
          <w:sz w:val="24"/>
          <w:szCs w:val="24"/>
        </w:rPr>
        <w:t>）企业基本情况（经营规模、经营状况及行业优势）简介及投标人认为有必要提供的其它文件。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上述文件均应加盖公章。</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10.4</w:t>
      </w:r>
      <w:r>
        <w:rPr>
          <w:rFonts w:ascii="宋体" w:hAnsi="宋体" w:cs="宋体" w:hint="eastAsia"/>
          <w:sz w:val="24"/>
          <w:szCs w:val="24"/>
        </w:rPr>
        <w:t>开标一览表：投标人应按照采购文件中提供的格式完整、正确地填写开标一览表。</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7119B8" w:rsidRDefault="007119B8" w:rsidP="00CA6C23">
      <w:pPr>
        <w:spacing w:line="360" w:lineRule="exact"/>
        <w:ind w:firstLineChars="200" w:firstLine="480"/>
        <w:rPr>
          <w:rFonts w:ascii="宋体" w:cs="宋体"/>
          <w:b/>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10.7</w:t>
      </w:r>
      <w:r>
        <w:rPr>
          <w:rFonts w:ascii="宋体" w:hAnsi="宋体" w:cs="宋体" w:hint="eastAsia"/>
          <w:sz w:val="24"/>
          <w:szCs w:val="24"/>
        </w:rPr>
        <w:t>投标人的业绩情况；</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10.8</w:t>
      </w:r>
      <w:r>
        <w:rPr>
          <w:rFonts w:ascii="宋体" w:hAnsi="宋体" w:cs="宋体" w:hint="eastAsia"/>
          <w:sz w:val="24"/>
          <w:szCs w:val="24"/>
        </w:rPr>
        <w:t>投标人认为有必要提供的声明及文件材料；</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10.9</w:t>
      </w:r>
      <w:r>
        <w:rPr>
          <w:rFonts w:ascii="宋体" w:hAnsi="宋体" w:cs="宋体" w:hint="eastAsia"/>
          <w:sz w:val="24"/>
          <w:szCs w:val="24"/>
        </w:rPr>
        <w:t>投标人应将投标文件按上述顺序分别装订成册。</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11</w:t>
      </w:r>
      <w:r>
        <w:rPr>
          <w:rFonts w:ascii="宋体" w:hAnsi="宋体" w:cs="宋体" w:hint="eastAsia"/>
          <w:b/>
          <w:sz w:val="24"/>
          <w:szCs w:val="24"/>
        </w:rPr>
        <w:t>、其它费用处理</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采购文件未列明，而投标单位认为必需的费用也需列入报价。</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12</w:t>
      </w:r>
      <w:r>
        <w:rPr>
          <w:rFonts w:ascii="宋体" w:hAnsi="宋体" w:cs="宋体" w:hint="eastAsia"/>
          <w:b/>
          <w:sz w:val="24"/>
          <w:szCs w:val="24"/>
        </w:rPr>
        <w:t>、投标保证金</w:t>
      </w:r>
    </w:p>
    <w:p w:rsidR="007119B8" w:rsidRDefault="007119B8" w:rsidP="00CA6C23">
      <w:pPr>
        <w:spacing w:line="360" w:lineRule="exact"/>
        <w:ind w:firstLineChars="200" w:firstLine="480"/>
        <w:rPr>
          <w:rFonts w:ascii="宋体" w:cs="宋体"/>
          <w:b/>
          <w:sz w:val="24"/>
          <w:szCs w:val="24"/>
        </w:rPr>
      </w:pPr>
      <w:r>
        <w:rPr>
          <w:rFonts w:ascii="宋体" w:hAnsi="宋体" w:cs="宋体"/>
          <w:sz w:val="24"/>
          <w:szCs w:val="24"/>
        </w:rPr>
        <w:lastRenderedPageBreak/>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12.3</w:t>
      </w:r>
      <w:r>
        <w:rPr>
          <w:rFonts w:ascii="宋体" w:hAnsi="宋体" w:cs="宋体" w:hint="eastAsia"/>
          <w:sz w:val="24"/>
          <w:szCs w:val="24"/>
        </w:rPr>
        <w:t>对于未按要求提交投标保证金的投标，将被视为非响应性投标而予以拒绝。</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12.4</w:t>
      </w:r>
      <w:r>
        <w:rPr>
          <w:rFonts w:ascii="宋体" w:hAnsi="宋体" w:cs="宋体" w:hint="eastAsia"/>
          <w:sz w:val="24"/>
          <w:szCs w:val="24"/>
        </w:rPr>
        <w:t>投标人的投标保证金，将在开标结束后予以退还，但不计利息。</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12.5</w:t>
      </w:r>
      <w:r>
        <w:rPr>
          <w:rFonts w:ascii="宋体" w:hAnsi="宋体" w:cs="宋体" w:hint="eastAsia"/>
          <w:sz w:val="24"/>
          <w:szCs w:val="24"/>
        </w:rPr>
        <w:t>下列任何情况发生时，投标保证金将被没收：</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w:t>
      </w:r>
      <w:r>
        <w:rPr>
          <w:rFonts w:ascii="宋体" w:hAnsi="宋体" w:cs="宋体" w:hint="eastAsia"/>
          <w:sz w:val="24"/>
          <w:szCs w:val="24"/>
        </w:rPr>
        <w:t>投标人在开标截止日期内撤回其投标书；</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w:t>
      </w:r>
      <w:r>
        <w:rPr>
          <w:rFonts w:ascii="宋体" w:hAnsi="宋体" w:cs="宋体" w:hint="eastAsia"/>
          <w:sz w:val="24"/>
          <w:szCs w:val="24"/>
        </w:rPr>
        <w:t>投标人提供的有关资料、资格证明文件被确认是不真实的；</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(3)</w:t>
      </w:r>
      <w:r>
        <w:rPr>
          <w:rFonts w:ascii="宋体" w:hAnsi="宋体" w:cs="宋体" w:hint="eastAsia"/>
          <w:sz w:val="24"/>
          <w:szCs w:val="24"/>
        </w:rPr>
        <w:t>中标人在规定期限内未能按本规定签订合同；</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(4)</w:t>
      </w:r>
      <w:r>
        <w:rPr>
          <w:rFonts w:ascii="宋体" w:hAnsi="宋体" w:cs="宋体" w:hint="eastAsia"/>
          <w:sz w:val="24"/>
          <w:szCs w:val="24"/>
        </w:rPr>
        <w:t>中标人在规定期限内不同意交纳履约保证金。</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13</w:t>
      </w:r>
      <w:r>
        <w:rPr>
          <w:rFonts w:ascii="宋体" w:hAnsi="宋体" w:cs="宋体" w:hint="eastAsia"/>
          <w:b/>
          <w:sz w:val="24"/>
          <w:szCs w:val="24"/>
        </w:rPr>
        <w:t>、投标有效期</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投标有效期为招标人规定的开标之日后三十</w:t>
      </w:r>
      <w:r>
        <w:rPr>
          <w:rFonts w:ascii="宋体" w:hAnsi="宋体" w:cs="宋体"/>
          <w:sz w:val="24"/>
          <w:szCs w:val="24"/>
        </w:rPr>
        <w:t>(30)</w:t>
      </w:r>
      <w:r>
        <w:rPr>
          <w:rFonts w:ascii="宋体" w:hAnsi="宋体" w:cs="宋体" w:hint="eastAsia"/>
          <w:sz w:val="24"/>
          <w:szCs w:val="24"/>
        </w:rPr>
        <w:t>天内有效。如果采购人在有效期之内，可向投标人提出缩短或延长投标有效期的要求。要求与答复均应采用书面形式。</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14</w:t>
      </w:r>
      <w:r>
        <w:rPr>
          <w:rFonts w:ascii="宋体" w:hAnsi="宋体" w:cs="宋体" w:hint="eastAsia"/>
          <w:b/>
          <w:sz w:val="24"/>
          <w:szCs w:val="24"/>
        </w:rPr>
        <w:t>、投标文件份数和签署</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14.l</w:t>
      </w:r>
      <w:r>
        <w:rPr>
          <w:rFonts w:ascii="宋体" w:hAnsi="宋体" w:cs="宋体" w:hint="eastAsia"/>
          <w:sz w:val="24"/>
          <w:szCs w:val="24"/>
        </w:rPr>
        <w:t>投标文件一式五份</w:t>
      </w:r>
      <w:r>
        <w:rPr>
          <w:rFonts w:ascii="宋体" w:hAnsi="宋体" w:cs="宋体"/>
          <w:sz w:val="24"/>
          <w:szCs w:val="24"/>
        </w:rPr>
        <w:t>(</w:t>
      </w:r>
      <w:r>
        <w:rPr>
          <w:rFonts w:ascii="宋体" w:hAnsi="宋体" w:cs="宋体" w:hint="eastAsia"/>
          <w:sz w:val="24"/>
          <w:szCs w:val="24"/>
        </w:rPr>
        <w:t>正本一份，副本四份</w:t>
      </w:r>
      <w:r>
        <w:rPr>
          <w:rFonts w:ascii="宋体" w:hAnsi="宋体" w:cs="宋体"/>
          <w:sz w:val="24"/>
          <w:szCs w:val="24"/>
        </w:rPr>
        <w:t>)</w:t>
      </w:r>
      <w:r>
        <w:rPr>
          <w:rFonts w:ascii="宋体" w:hAnsi="宋体" w:cs="宋体" w:hint="eastAsia"/>
          <w:sz w:val="24"/>
          <w:szCs w:val="24"/>
        </w:rPr>
        <w:t>。一旦正本和副本不符，以正本为准。</w:t>
      </w:r>
      <w:r>
        <w:rPr>
          <w:rFonts w:ascii="宋体" w:hAnsi="宋体" w:cs="宋体"/>
          <w:sz w:val="24"/>
          <w:szCs w:val="24"/>
        </w:rPr>
        <w:t xml:space="preserve"> </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sz w:val="24"/>
          <w:szCs w:val="24"/>
        </w:rPr>
        <w:t>(</w:t>
      </w:r>
      <w:r>
        <w:rPr>
          <w:rFonts w:ascii="宋体" w:hAnsi="宋体" w:cs="宋体" w:hint="eastAsia"/>
          <w:sz w:val="24"/>
          <w:szCs w:val="24"/>
        </w:rPr>
        <w:t>原件</w:t>
      </w:r>
      <w:r>
        <w:rPr>
          <w:rFonts w:ascii="宋体" w:hAnsi="宋体" w:cs="宋体"/>
          <w:sz w:val="24"/>
          <w:szCs w:val="24"/>
        </w:rPr>
        <w:t>)</w:t>
      </w:r>
      <w:r>
        <w:rPr>
          <w:rFonts w:ascii="宋体" w:hAnsi="宋体" w:cs="宋体" w:hint="eastAsia"/>
          <w:sz w:val="24"/>
          <w:szCs w:val="24"/>
        </w:rPr>
        <w:t>附在投标文件中。</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四、投标文件的递交</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15</w:t>
      </w:r>
      <w:r>
        <w:rPr>
          <w:rFonts w:ascii="宋体" w:hAnsi="宋体" w:cs="宋体" w:hint="eastAsia"/>
          <w:b/>
          <w:sz w:val="24"/>
          <w:szCs w:val="24"/>
        </w:rPr>
        <w:t>、投标文件的密封和标记</w:t>
      </w:r>
    </w:p>
    <w:p w:rsidR="007119B8" w:rsidRDefault="007119B8" w:rsidP="00CA6C23">
      <w:pPr>
        <w:spacing w:line="360" w:lineRule="exact"/>
        <w:ind w:firstLineChars="200" w:firstLine="482"/>
        <w:rPr>
          <w:rFonts w:ascii="宋体" w:cs="宋体"/>
          <w:b/>
          <w:bCs/>
          <w:i/>
          <w:iCs/>
          <w:sz w:val="24"/>
          <w:szCs w:val="24"/>
        </w:rPr>
      </w:pPr>
      <w:r>
        <w:rPr>
          <w:rFonts w:ascii="宋体" w:hAnsi="宋体" w:cs="宋体"/>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16</w:t>
      </w:r>
      <w:r>
        <w:rPr>
          <w:rFonts w:ascii="宋体" w:hAnsi="宋体" w:cs="宋体" w:hint="eastAsia"/>
          <w:b/>
          <w:sz w:val="24"/>
          <w:szCs w:val="24"/>
        </w:rPr>
        <w:t>、投标截止日期</w:t>
      </w:r>
    </w:p>
    <w:p w:rsidR="007119B8" w:rsidRDefault="007119B8" w:rsidP="00CA6C23">
      <w:pPr>
        <w:spacing w:line="360" w:lineRule="exact"/>
        <w:ind w:firstLineChars="200" w:firstLine="480"/>
        <w:rPr>
          <w:rFonts w:ascii="宋体" w:cs="宋体"/>
          <w:bCs/>
          <w:sz w:val="24"/>
          <w:szCs w:val="24"/>
        </w:rPr>
      </w:pPr>
      <w:r>
        <w:rPr>
          <w:rFonts w:ascii="宋体" w:hAnsi="宋体" w:cs="宋体"/>
          <w:sz w:val="24"/>
          <w:szCs w:val="24"/>
        </w:rPr>
        <w:t>16.1</w:t>
      </w:r>
      <w:r>
        <w:rPr>
          <w:rFonts w:ascii="宋体" w:hAnsi="宋体" w:cs="宋体"/>
          <w:bCs/>
          <w:sz w:val="24"/>
          <w:szCs w:val="24"/>
        </w:rPr>
        <w:t xml:space="preserve"> </w:t>
      </w:r>
      <w:r>
        <w:rPr>
          <w:rFonts w:ascii="宋体" w:hAnsi="宋体" w:cs="宋体" w:hint="eastAsia"/>
          <w:bCs/>
          <w:sz w:val="24"/>
          <w:szCs w:val="24"/>
        </w:rPr>
        <w:t>采购人收到投标文件的时间不得迟于采购公告中规定的截止时间。</w:t>
      </w:r>
    </w:p>
    <w:p w:rsidR="007119B8" w:rsidRDefault="007119B8" w:rsidP="00CA6C23">
      <w:pPr>
        <w:spacing w:line="360" w:lineRule="exact"/>
        <w:ind w:firstLineChars="200" w:firstLine="480"/>
        <w:rPr>
          <w:rFonts w:ascii="宋体" w:cs="宋体"/>
          <w:bCs/>
          <w:sz w:val="24"/>
          <w:szCs w:val="24"/>
        </w:rPr>
      </w:pPr>
      <w:r>
        <w:rPr>
          <w:rFonts w:ascii="宋体" w:hAnsi="宋体" w:cs="宋体"/>
          <w:sz w:val="24"/>
          <w:szCs w:val="24"/>
        </w:rPr>
        <w:t>16.2</w:t>
      </w:r>
      <w:r>
        <w:rPr>
          <w:rFonts w:ascii="宋体" w:hAnsi="宋体" w:cs="宋体"/>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17</w:t>
      </w:r>
      <w:r>
        <w:rPr>
          <w:rFonts w:ascii="宋体" w:hAnsi="宋体" w:cs="宋体" w:hint="eastAsia"/>
          <w:b/>
          <w:sz w:val="24"/>
          <w:szCs w:val="24"/>
        </w:rPr>
        <w:t>、迟交的投标文件</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迟交的投标文件将被拒收并原封退回。</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18</w:t>
      </w:r>
      <w:r>
        <w:rPr>
          <w:rFonts w:ascii="宋体" w:hAnsi="宋体" w:cs="宋体" w:hint="eastAsia"/>
          <w:b/>
          <w:sz w:val="24"/>
          <w:szCs w:val="24"/>
        </w:rPr>
        <w:t>、投标文件的修改和撤回</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18.1</w:t>
      </w:r>
      <w:r>
        <w:rPr>
          <w:rFonts w:ascii="宋体" w:hAnsi="宋体" w:cs="宋体" w:hint="eastAsia"/>
          <w:sz w:val="24"/>
          <w:szCs w:val="24"/>
        </w:rPr>
        <w:t>投标人在递交投标书后，在规定的投标截止日期前可以修改或撤回其投标文件。修改文件必须在投标截止时间前送达采购招标管理办公室。</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18.2</w:t>
      </w:r>
      <w:r>
        <w:rPr>
          <w:rFonts w:ascii="宋体" w:hAnsi="宋体" w:cs="宋体" w:hint="eastAsia"/>
          <w:sz w:val="24"/>
          <w:szCs w:val="24"/>
        </w:rPr>
        <w:t>投标截止日期后不可对其投标文件作任何修改或撤回，否则其投标保证金将被没收。</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lastRenderedPageBreak/>
        <w:t>五、开标与评标</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19</w:t>
      </w:r>
      <w:r>
        <w:rPr>
          <w:rFonts w:ascii="宋体" w:hAnsi="宋体" w:cs="宋体" w:hint="eastAsia"/>
          <w:b/>
          <w:sz w:val="24"/>
          <w:szCs w:val="24"/>
        </w:rPr>
        <w:t>、开标</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20</w:t>
      </w:r>
      <w:r>
        <w:rPr>
          <w:rFonts w:ascii="宋体" w:hAnsi="宋体" w:cs="宋体" w:hint="eastAsia"/>
          <w:b/>
          <w:sz w:val="24"/>
          <w:szCs w:val="24"/>
        </w:rPr>
        <w:t>、评标过程的保密与公正</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20.2</w:t>
      </w:r>
      <w:r>
        <w:rPr>
          <w:rFonts w:ascii="宋体" w:hAnsi="宋体" w:cs="宋体" w:hint="eastAsia"/>
          <w:sz w:val="24"/>
          <w:szCs w:val="24"/>
        </w:rPr>
        <w:t>投标人试图影响评标或授予合同方面的任何尝试，可能导致该投标人的标被废弃。</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21</w:t>
      </w:r>
      <w:r>
        <w:rPr>
          <w:rFonts w:ascii="宋体" w:hAnsi="宋体" w:cs="宋体" w:hint="eastAsia"/>
          <w:b/>
          <w:sz w:val="24"/>
          <w:szCs w:val="24"/>
        </w:rPr>
        <w:t>、投标的澄清</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7119B8" w:rsidRDefault="007119B8">
      <w:pPr>
        <w:spacing w:line="360" w:lineRule="exact"/>
        <w:ind w:firstLine="480"/>
        <w:rPr>
          <w:rFonts w:ascii="宋体" w:cs="宋体"/>
          <w:sz w:val="24"/>
          <w:szCs w:val="24"/>
        </w:rPr>
      </w:pPr>
      <w:r>
        <w:rPr>
          <w:rFonts w:ascii="宋体" w:hAnsi="宋体" w:cs="宋体"/>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7119B8" w:rsidRDefault="007119B8">
      <w:pPr>
        <w:spacing w:line="360" w:lineRule="exact"/>
        <w:ind w:firstLine="480"/>
        <w:rPr>
          <w:rFonts w:ascii="宋体" w:cs="宋体"/>
          <w:sz w:val="24"/>
          <w:szCs w:val="24"/>
        </w:rPr>
      </w:pPr>
      <w:r>
        <w:rPr>
          <w:rFonts w:ascii="宋体" w:hAnsi="宋体" w:cs="宋体"/>
          <w:sz w:val="24"/>
          <w:szCs w:val="24"/>
        </w:rPr>
        <w:t xml:space="preserve">21.3 </w:t>
      </w:r>
      <w:r>
        <w:rPr>
          <w:rFonts w:ascii="宋体" w:hAnsi="宋体" w:cs="宋体" w:hint="eastAsia"/>
          <w:sz w:val="24"/>
          <w:szCs w:val="24"/>
        </w:rPr>
        <w:t>接到澄清要求的投标人如未按规定做出澄清，其风险由投标人自行承担。</w:t>
      </w:r>
    </w:p>
    <w:p w:rsidR="007119B8" w:rsidRDefault="007119B8" w:rsidP="00CA6C23">
      <w:pPr>
        <w:shd w:val="clear" w:color="auto" w:fill="FFFFFF"/>
        <w:snapToGrid w:val="0"/>
        <w:spacing w:line="360" w:lineRule="exact"/>
        <w:ind w:firstLineChars="200" w:firstLine="482"/>
        <w:rPr>
          <w:rFonts w:ascii="宋体" w:cs="宋体"/>
          <w:b/>
          <w:sz w:val="24"/>
          <w:szCs w:val="24"/>
        </w:rPr>
      </w:pPr>
      <w:r>
        <w:rPr>
          <w:rFonts w:ascii="宋体" w:hAnsi="宋体" w:cs="宋体"/>
          <w:b/>
          <w:sz w:val="24"/>
          <w:szCs w:val="24"/>
        </w:rPr>
        <w:t>22</w:t>
      </w:r>
      <w:r>
        <w:rPr>
          <w:rFonts w:ascii="宋体" w:hAnsi="宋体" w:cs="宋体" w:hint="eastAsia"/>
          <w:b/>
          <w:sz w:val="24"/>
          <w:szCs w:val="24"/>
        </w:rPr>
        <w:t>、无效投标条款和废标条款</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22.1</w:t>
      </w:r>
      <w:r>
        <w:rPr>
          <w:rFonts w:ascii="宋体" w:hAnsi="宋体" w:cs="宋体" w:hint="eastAsia"/>
          <w:sz w:val="24"/>
          <w:szCs w:val="24"/>
        </w:rPr>
        <w:t>无效投标条款：</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）未按要求交纳投标保证金的；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）未按照采购文件规定要求密封、签署、盖章的；</w:t>
      </w:r>
    </w:p>
    <w:p w:rsidR="007119B8" w:rsidRDefault="007119B8" w:rsidP="00CA6C23">
      <w:pPr>
        <w:spacing w:line="360" w:lineRule="exact"/>
        <w:ind w:firstLineChars="200" w:firstLine="480"/>
        <w:rPr>
          <w:rFonts w:ascii="宋体" w:cs="宋体"/>
          <w:bCs/>
          <w:sz w:val="24"/>
          <w:szCs w:val="24"/>
        </w:rPr>
      </w:pPr>
      <w:r>
        <w:rPr>
          <w:rFonts w:ascii="宋体" w:hAnsi="宋体" w:cs="宋体" w:hint="eastAsia"/>
          <w:bCs/>
          <w:sz w:val="24"/>
          <w:szCs w:val="24"/>
        </w:rPr>
        <w:t>（</w:t>
      </w:r>
      <w:r>
        <w:rPr>
          <w:rFonts w:ascii="宋体" w:hAnsi="宋体" w:cs="宋体"/>
          <w:bCs/>
          <w:sz w:val="24"/>
          <w:szCs w:val="24"/>
        </w:rPr>
        <w:t>3</w:t>
      </w:r>
      <w:r>
        <w:rPr>
          <w:rFonts w:ascii="宋体" w:hAnsi="宋体" w:cs="宋体" w:hint="eastAsia"/>
          <w:bCs/>
          <w:sz w:val="24"/>
          <w:szCs w:val="24"/>
        </w:rPr>
        <w:t>）投标人在报价时采用选择性报价；</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）投标人不具备采购文件中规定资格要求的；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）不符合法律、法规和本采购文件中规定的属无效投标的情形。</w:t>
      </w:r>
    </w:p>
    <w:p w:rsidR="007119B8" w:rsidRDefault="007119B8" w:rsidP="00CA6C23">
      <w:pPr>
        <w:spacing w:line="360" w:lineRule="exact"/>
        <w:ind w:leftChars="228" w:left="479"/>
        <w:rPr>
          <w:rFonts w:ascii="宋体" w:cs="宋体"/>
          <w:bCs/>
          <w:sz w:val="24"/>
          <w:szCs w:val="24"/>
        </w:rPr>
      </w:pPr>
      <w:r>
        <w:rPr>
          <w:rFonts w:ascii="宋体" w:hAnsi="宋体" w:cs="宋体"/>
          <w:sz w:val="24"/>
          <w:szCs w:val="24"/>
        </w:rPr>
        <w:t>22.2</w:t>
      </w:r>
      <w:r>
        <w:rPr>
          <w:rFonts w:ascii="宋体" w:hAnsi="宋体" w:cs="宋体" w:hint="eastAsia"/>
          <w:bCs/>
          <w:sz w:val="24"/>
          <w:szCs w:val="24"/>
        </w:rPr>
        <w:t>废标条款：</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）一次公告后，符合专业条件的供应商或者对采购文件作实质响应的供应商不足三家的；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）出现影响采购公正的违法、违规行为的；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）投标人的报价均超过了采购预算的；</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）因重大变故，采购任务取消的。</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六、定标</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23</w:t>
      </w:r>
      <w:r>
        <w:rPr>
          <w:rFonts w:ascii="宋体" w:hAnsi="宋体" w:cs="宋体" w:hint="eastAsia"/>
          <w:b/>
          <w:sz w:val="24"/>
          <w:szCs w:val="24"/>
        </w:rPr>
        <w:t>、确定中标单位</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23.1</w:t>
      </w:r>
      <w:r>
        <w:rPr>
          <w:rFonts w:ascii="宋体" w:hAnsi="宋体" w:cs="宋体" w:hint="eastAsia"/>
          <w:sz w:val="24"/>
          <w:szCs w:val="24"/>
        </w:rPr>
        <w:t>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23.2</w:t>
      </w:r>
      <w:r>
        <w:rPr>
          <w:rFonts w:ascii="宋体" w:hAnsi="宋体" w:cs="宋体" w:hint="eastAsia"/>
          <w:sz w:val="24"/>
          <w:szCs w:val="24"/>
        </w:rPr>
        <w:t>中标人名单将在南京邮电大学通达学院网站上进行公示，公示有效期为三日。</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sz w:val="24"/>
          <w:szCs w:val="24"/>
        </w:rPr>
        <w:t>23.4</w:t>
      </w:r>
      <w:r>
        <w:rPr>
          <w:rFonts w:ascii="宋体" w:hAnsi="宋体" w:cs="宋体" w:hint="eastAsia"/>
          <w:sz w:val="24"/>
          <w:szCs w:val="24"/>
        </w:rPr>
        <w:t>若有充分证据证明，中标候选人出现下列情况之一的，一经查实，将被取消中标资格：</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）提供虚假材料谋取中标的；</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）向评审专家、采购人或采购招标管理办公室工作人员行贿或者提供其它不正当利益的；</w:t>
      </w:r>
    </w:p>
    <w:p w:rsidR="007119B8" w:rsidRDefault="007119B8">
      <w:pPr>
        <w:snapToGrid w:val="0"/>
        <w:spacing w:line="360" w:lineRule="exact"/>
        <w:ind w:left="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）恶意竞争，投标总报价明显低于其自身合理成本且又无法提供证明的；</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）不满足本采购文件规定的实质性要求，但在评标过程中又未被评标工作组发现的；</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）不符合法律、法规的规定的其它情形。</w:t>
      </w:r>
    </w:p>
    <w:p w:rsidR="007119B8" w:rsidRDefault="007119B8" w:rsidP="00CA6C23">
      <w:pPr>
        <w:spacing w:line="360" w:lineRule="exact"/>
        <w:ind w:firstLineChars="237" w:firstLine="569"/>
        <w:rPr>
          <w:rFonts w:asci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24</w:t>
      </w:r>
      <w:r>
        <w:rPr>
          <w:rFonts w:ascii="宋体" w:hAnsi="宋体" w:cs="宋体" w:hint="eastAsia"/>
          <w:b/>
          <w:sz w:val="24"/>
          <w:szCs w:val="24"/>
        </w:rPr>
        <w:t>、质疑处理</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sz w:val="24"/>
          <w:szCs w:val="24"/>
        </w:rPr>
        <w:t>3</w:t>
      </w:r>
      <w:r>
        <w:rPr>
          <w:rFonts w:ascii="宋体" w:hAnsi="宋体" w:cs="宋体" w:hint="eastAsia"/>
          <w:sz w:val="24"/>
          <w:szCs w:val="24"/>
        </w:rPr>
        <w:t>日内，以书面形式向采购人提出质疑。非书面形式、</w:t>
      </w:r>
      <w:r>
        <w:rPr>
          <w:rFonts w:ascii="宋体" w:hAnsi="宋体" w:cs="宋体"/>
          <w:sz w:val="24"/>
          <w:szCs w:val="24"/>
        </w:rPr>
        <w:t>3</w:t>
      </w:r>
      <w:r>
        <w:rPr>
          <w:rFonts w:ascii="宋体" w:hAnsi="宋体" w:cs="宋体" w:hint="eastAsia"/>
          <w:sz w:val="24"/>
          <w:szCs w:val="24"/>
        </w:rPr>
        <w:t>日之外提交以及匿名的质疑将不予受理。</w:t>
      </w:r>
    </w:p>
    <w:p w:rsidR="007119B8" w:rsidRDefault="007119B8" w:rsidP="00CA6C23">
      <w:pPr>
        <w:snapToGrid w:val="0"/>
        <w:spacing w:line="360" w:lineRule="exact"/>
        <w:ind w:firstLineChars="197" w:firstLine="473"/>
        <w:rPr>
          <w:rFonts w:ascii="宋体" w:cs="宋体"/>
          <w:sz w:val="24"/>
          <w:szCs w:val="24"/>
        </w:rPr>
      </w:pPr>
      <w:r>
        <w:rPr>
          <w:rFonts w:ascii="宋体" w:hAnsi="宋体" w:cs="宋体"/>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7119B8" w:rsidRDefault="007119B8" w:rsidP="00CA6C23">
      <w:pPr>
        <w:snapToGrid w:val="0"/>
        <w:spacing w:line="360" w:lineRule="exact"/>
        <w:ind w:firstLineChars="200" w:firstLine="480"/>
        <w:rPr>
          <w:rFonts w:ascii="宋体" w:cs="宋体"/>
          <w:sz w:val="24"/>
          <w:szCs w:val="24"/>
        </w:rPr>
      </w:pPr>
      <w:r>
        <w:rPr>
          <w:rFonts w:ascii="宋体" w:hAnsi="宋体" w:cs="宋体"/>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7119B8" w:rsidRDefault="007119B8" w:rsidP="00CA6C23">
      <w:pPr>
        <w:snapToGrid w:val="0"/>
        <w:spacing w:line="360" w:lineRule="exact"/>
        <w:ind w:firstLineChars="195" w:firstLine="468"/>
        <w:rPr>
          <w:rFonts w:ascii="宋体" w:cs="宋体"/>
          <w:sz w:val="24"/>
          <w:szCs w:val="24"/>
        </w:rPr>
      </w:pPr>
      <w:r>
        <w:rPr>
          <w:rFonts w:ascii="宋体" w:hAnsi="宋体" w:cs="宋体"/>
          <w:sz w:val="24"/>
          <w:szCs w:val="24"/>
        </w:rPr>
        <w:t>24.4</w:t>
      </w:r>
      <w:r>
        <w:rPr>
          <w:rFonts w:ascii="宋体" w:hAnsi="宋体" w:cs="宋体" w:hint="eastAsia"/>
          <w:sz w:val="24"/>
          <w:szCs w:val="24"/>
        </w:rPr>
        <w:t>投标人提出书面质疑必须有理、有据，不得恶意质疑或提交虚假质疑。否则，采购人将不予受理。</w:t>
      </w:r>
    </w:p>
    <w:p w:rsidR="007119B8" w:rsidRDefault="007119B8" w:rsidP="00CA6C23">
      <w:pPr>
        <w:snapToGrid w:val="0"/>
        <w:spacing w:line="360" w:lineRule="exact"/>
        <w:ind w:firstLineChars="195" w:firstLine="468"/>
        <w:rPr>
          <w:rFonts w:ascii="宋体" w:cs="宋体"/>
          <w:sz w:val="24"/>
          <w:szCs w:val="24"/>
        </w:rPr>
      </w:pPr>
      <w:r>
        <w:rPr>
          <w:rFonts w:ascii="宋体" w:hAnsi="宋体" w:cs="宋体"/>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7119B8" w:rsidRDefault="007119B8" w:rsidP="00CA6C23">
      <w:pPr>
        <w:spacing w:line="360" w:lineRule="exact"/>
        <w:ind w:firstLineChars="200" w:firstLine="482"/>
        <w:rPr>
          <w:rFonts w:ascii="宋体" w:cs="宋体"/>
          <w:b/>
          <w:sz w:val="24"/>
          <w:szCs w:val="24"/>
        </w:rPr>
      </w:pPr>
      <w:r>
        <w:rPr>
          <w:rFonts w:ascii="宋体" w:hAnsi="宋体" w:cs="宋体" w:hint="eastAsia"/>
          <w:b/>
          <w:sz w:val="24"/>
          <w:szCs w:val="24"/>
        </w:rPr>
        <w:t>七、授予合同</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25</w:t>
      </w:r>
      <w:r>
        <w:rPr>
          <w:rFonts w:ascii="宋体" w:hAnsi="宋体" w:cs="宋体" w:hint="eastAsia"/>
          <w:b/>
          <w:sz w:val="24"/>
          <w:szCs w:val="24"/>
        </w:rPr>
        <w:t>、签订合同</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25.2</w:t>
      </w:r>
      <w:r>
        <w:rPr>
          <w:rFonts w:ascii="宋体" w:hAnsi="宋体" w:cs="宋体" w:hint="eastAsia"/>
          <w:sz w:val="24"/>
          <w:szCs w:val="24"/>
        </w:rPr>
        <w:t>采购文件、中标人的投标文件及澄清文件等，均为签订合同的依据。</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7119B8" w:rsidRDefault="007119B8" w:rsidP="00CA6C23">
      <w:pPr>
        <w:spacing w:line="360" w:lineRule="exact"/>
        <w:ind w:firstLineChars="200" w:firstLine="482"/>
        <w:rPr>
          <w:rFonts w:ascii="宋体" w:cs="宋体"/>
          <w:b/>
          <w:sz w:val="24"/>
          <w:szCs w:val="24"/>
        </w:rPr>
      </w:pPr>
      <w:r>
        <w:rPr>
          <w:rFonts w:ascii="宋体" w:hAnsi="宋体" w:cs="宋体"/>
          <w:b/>
          <w:sz w:val="24"/>
          <w:szCs w:val="24"/>
        </w:rPr>
        <w:t>26</w:t>
      </w:r>
      <w:r>
        <w:rPr>
          <w:rFonts w:ascii="宋体" w:hAnsi="宋体" w:cs="宋体" w:hint="eastAsia"/>
          <w:b/>
          <w:sz w:val="24"/>
          <w:szCs w:val="24"/>
        </w:rPr>
        <w:t>、货物和服务的追加和减少</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t>26.1</w:t>
      </w:r>
      <w:r>
        <w:rPr>
          <w:rFonts w:ascii="宋体" w:hAnsi="宋体" w:cs="宋体" w:hint="eastAsia"/>
          <w:sz w:val="24"/>
          <w:szCs w:val="24"/>
        </w:rPr>
        <w:t>采购合同履行中，需追加与合同标的相同的货物和服务的，在不改变价格水平、合同及其它条款的前提下，采购人可以与中标人协商签订补充合同，追加量不得超过合同总额的</w:t>
      </w:r>
      <w:r>
        <w:rPr>
          <w:rFonts w:ascii="宋体" w:hAnsi="宋体" w:cs="宋体"/>
          <w:sz w:val="24"/>
          <w:szCs w:val="24"/>
        </w:rPr>
        <w:t>10%</w:t>
      </w:r>
      <w:r>
        <w:rPr>
          <w:rFonts w:ascii="宋体" w:hAnsi="宋体" w:cs="宋体" w:hint="eastAsia"/>
          <w:sz w:val="24"/>
          <w:szCs w:val="24"/>
        </w:rPr>
        <w:t>。</w:t>
      </w:r>
    </w:p>
    <w:p w:rsidR="007119B8" w:rsidRDefault="007119B8" w:rsidP="00CA6C23">
      <w:pPr>
        <w:spacing w:line="360" w:lineRule="exact"/>
        <w:ind w:firstLineChars="200" w:firstLine="480"/>
        <w:rPr>
          <w:rFonts w:ascii="宋体" w:cs="宋体"/>
          <w:sz w:val="24"/>
          <w:szCs w:val="24"/>
        </w:rPr>
      </w:pPr>
      <w:r>
        <w:rPr>
          <w:rFonts w:ascii="宋体" w:hAnsi="宋体" w:cs="宋体"/>
          <w:sz w:val="24"/>
          <w:szCs w:val="24"/>
        </w:rPr>
        <w:lastRenderedPageBreak/>
        <w:t>26.2</w:t>
      </w:r>
      <w:r>
        <w:rPr>
          <w:rFonts w:ascii="宋体" w:hAnsi="宋体" w:cs="宋体" w:hint="eastAsia"/>
          <w:sz w:val="24"/>
          <w:szCs w:val="24"/>
        </w:rPr>
        <w:t>采购结束后，采购人若由于各种客观原因，必须对采购项目所牵涉的货物和服务进行适当的减少时，在双方协商一致的前提下，可以按照中标时价格水平做相应的调减，并据此签订补充合同。</w:t>
      </w:r>
    </w:p>
    <w:p w:rsidR="007119B8" w:rsidRDefault="007119B8">
      <w:pPr>
        <w:pStyle w:val="a5"/>
        <w:spacing w:line="340" w:lineRule="atLeast"/>
        <w:jc w:val="center"/>
        <w:rPr>
          <w:b/>
          <w:sz w:val="44"/>
          <w:szCs w:val="44"/>
        </w:rPr>
      </w:pPr>
      <w:r>
        <w:rPr>
          <w:sz w:val="24"/>
          <w:szCs w:val="24"/>
        </w:rPr>
        <w:br w:type="page"/>
      </w:r>
      <w:bookmarkStart w:id="15" w:name="_Toc120614221"/>
      <w:bookmarkStart w:id="16" w:name="_Toc479757207"/>
      <w:bookmarkStart w:id="17" w:name="_Toc16938558"/>
      <w:bookmarkStart w:id="18" w:name="_Toc513029242"/>
      <w:bookmarkStart w:id="19" w:name="_Toc20823314"/>
      <w:bookmarkEnd w:id="11"/>
      <w:bookmarkEnd w:id="12"/>
      <w:bookmarkEnd w:id="13"/>
      <w:bookmarkEnd w:id="14"/>
      <w:r>
        <w:rPr>
          <w:rFonts w:hint="eastAsia"/>
          <w:b/>
          <w:sz w:val="44"/>
          <w:szCs w:val="44"/>
        </w:rPr>
        <w:lastRenderedPageBreak/>
        <w:t>第二章</w:t>
      </w:r>
      <w:r>
        <w:rPr>
          <w:b/>
          <w:sz w:val="44"/>
          <w:szCs w:val="44"/>
        </w:rPr>
        <w:t xml:space="preserve">  </w:t>
      </w:r>
      <w:r>
        <w:rPr>
          <w:rFonts w:hint="eastAsia"/>
          <w:b/>
          <w:sz w:val="44"/>
          <w:szCs w:val="44"/>
        </w:rPr>
        <w:t>合同条款及</w:t>
      </w:r>
      <w:bookmarkEnd w:id="15"/>
      <w:bookmarkEnd w:id="16"/>
      <w:bookmarkEnd w:id="17"/>
      <w:bookmarkEnd w:id="18"/>
      <w:bookmarkEnd w:id="19"/>
      <w:r>
        <w:rPr>
          <w:rFonts w:hint="eastAsia"/>
          <w:b/>
          <w:sz w:val="44"/>
          <w:szCs w:val="44"/>
        </w:rPr>
        <w:t>格式</w:t>
      </w:r>
    </w:p>
    <w:p w:rsidR="007119B8" w:rsidRDefault="007119B8" w:rsidP="00CA6C23">
      <w:pPr>
        <w:widowControl/>
        <w:snapToGrid w:val="0"/>
        <w:spacing w:line="340" w:lineRule="atLeast"/>
        <w:ind w:firstLineChars="200" w:firstLine="480"/>
        <w:rPr>
          <w:rFonts w:ascii="宋体" w:cs="宋体"/>
          <w:sz w:val="24"/>
          <w:szCs w:val="24"/>
        </w:rPr>
      </w:pPr>
      <w:bookmarkStart w:id="20" w:name="_Toc513029243"/>
      <w:bookmarkStart w:id="21" w:name="_Toc16938559"/>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7119B8" w:rsidRDefault="007119B8" w:rsidP="00CA6C23">
      <w:pPr>
        <w:widowControl/>
        <w:snapToGrid w:val="0"/>
        <w:spacing w:before="19" w:line="340" w:lineRule="atLeast"/>
        <w:ind w:leftChars="-255" w:left="-358" w:rightChars="-159" w:right="-334" w:hangingChars="49" w:hanging="177"/>
        <w:jc w:val="center"/>
        <w:rPr>
          <w:rFonts w:ascii="宋体" w:cs="宋体"/>
          <w:b/>
          <w:sz w:val="36"/>
        </w:rPr>
      </w:pPr>
      <w:r>
        <w:rPr>
          <w:rFonts w:ascii="宋体" w:hAnsi="宋体" w:cs="宋体" w:hint="eastAsia"/>
          <w:b/>
          <w:sz w:val="36"/>
        </w:rPr>
        <w:t>南京邮电大学通达学院采购合同</w:t>
      </w:r>
    </w:p>
    <w:p w:rsidR="007119B8" w:rsidRDefault="007119B8">
      <w:pPr>
        <w:widowControl/>
        <w:snapToGrid w:val="0"/>
        <w:spacing w:line="340" w:lineRule="atLeast"/>
        <w:rPr>
          <w:rFonts w:ascii="宋体" w:cs="宋体"/>
          <w:sz w:val="24"/>
          <w:szCs w:val="24"/>
        </w:rPr>
      </w:pPr>
      <w:r>
        <w:rPr>
          <w:rFonts w:ascii="宋体" w:hAnsi="宋体" w:cs="宋体" w:hint="eastAsia"/>
          <w:sz w:val="24"/>
          <w:szCs w:val="24"/>
        </w:rPr>
        <w:t>甲方：南京邮电大学通达学院</w:t>
      </w:r>
      <w:r>
        <w:rPr>
          <w:rFonts w:ascii="宋体" w:hAnsi="宋体" w:cs="宋体"/>
          <w:sz w:val="24"/>
          <w:szCs w:val="24"/>
        </w:rPr>
        <w:t xml:space="preserve">               </w:t>
      </w:r>
      <w:r>
        <w:rPr>
          <w:rFonts w:ascii="宋体" w:hAnsi="宋体" w:cs="宋体" w:hint="eastAsia"/>
          <w:sz w:val="24"/>
          <w:szCs w:val="24"/>
        </w:rPr>
        <w:t>项目编号：</w:t>
      </w:r>
    </w:p>
    <w:p w:rsidR="007119B8" w:rsidRDefault="007119B8">
      <w:pPr>
        <w:widowControl/>
        <w:snapToGrid w:val="0"/>
        <w:spacing w:line="340" w:lineRule="atLeast"/>
        <w:rPr>
          <w:rFonts w:ascii="宋体" w:cs="宋体"/>
          <w:sz w:val="24"/>
          <w:szCs w:val="24"/>
        </w:rPr>
      </w:pPr>
      <w:r>
        <w:rPr>
          <w:rFonts w:ascii="宋体" w:hAnsi="宋体" w:cs="宋体" w:hint="eastAsia"/>
          <w:sz w:val="24"/>
          <w:szCs w:val="24"/>
        </w:rPr>
        <w:t>乙方：</w:t>
      </w:r>
      <w:r>
        <w:rPr>
          <w:rFonts w:ascii="宋体" w:hAnsi="宋体" w:cs="宋体"/>
          <w:sz w:val="24"/>
          <w:szCs w:val="24"/>
        </w:rPr>
        <w:t xml:space="preserve">                                   </w:t>
      </w:r>
    </w:p>
    <w:p w:rsidR="007119B8" w:rsidRDefault="007119B8" w:rsidP="00CA6C23">
      <w:pPr>
        <w:widowControl/>
        <w:snapToGrid w:val="0"/>
        <w:spacing w:line="340" w:lineRule="atLeast"/>
        <w:ind w:firstLineChars="200" w:firstLine="480"/>
        <w:rPr>
          <w:rFonts w:ascii="宋体" w:cs="宋体"/>
          <w:sz w:val="24"/>
          <w:szCs w:val="24"/>
        </w:rPr>
      </w:pPr>
      <w:r>
        <w:rPr>
          <w:rFonts w:ascii="宋体" w:hAnsi="宋体" w:cs="宋体" w:hint="eastAsia"/>
          <w:sz w:val="24"/>
          <w:szCs w:val="24"/>
        </w:rPr>
        <w:t>甲乙双方根据项目招标（谈判、询价）采购结果</w:t>
      </w:r>
      <w:r>
        <w:rPr>
          <w:rFonts w:ascii="宋体" w:cs="宋体"/>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sz w:val="24"/>
          <w:szCs w:val="24"/>
        </w:rPr>
        <w:t>:</w:t>
      </w:r>
    </w:p>
    <w:p w:rsidR="007119B8" w:rsidRDefault="007119B8">
      <w:pPr>
        <w:widowControl/>
        <w:snapToGrid w:val="0"/>
        <w:spacing w:line="340" w:lineRule="atLeast"/>
        <w:rPr>
          <w:rFonts w:asci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0A0"/>
      </w:tblPr>
      <w:tblGrid>
        <w:gridCol w:w="720"/>
        <w:gridCol w:w="1260"/>
        <w:gridCol w:w="3933"/>
        <w:gridCol w:w="992"/>
        <w:gridCol w:w="1276"/>
        <w:gridCol w:w="1275"/>
      </w:tblGrid>
      <w:tr w:rsidR="007119B8">
        <w:trPr>
          <w:cantSplit/>
          <w:trHeight w:val="432"/>
          <w:jc w:val="center"/>
        </w:trPr>
        <w:tc>
          <w:tcPr>
            <w:tcW w:w="720"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编号</w:t>
            </w:r>
          </w:p>
        </w:tc>
        <w:tc>
          <w:tcPr>
            <w:tcW w:w="1260"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规</w:t>
            </w:r>
            <w:r>
              <w:rPr>
                <w:rFonts w:ascii="宋体" w:hAnsi="宋体" w:cs="宋体"/>
                <w:b/>
                <w:kern w:val="0"/>
                <w:sz w:val="24"/>
              </w:rPr>
              <w:t xml:space="preserve"> </w:t>
            </w:r>
            <w:r>
              <w:rPr>
                <w:rFonts w:ascii="宋体" w:hAnsi="宋体" w:cs="宋体" w:hint="eastAsia"/>
                <w:b/>
                <w:kern w:val="0"/>
                <w:sz w:val="24"/>
              </w:rPr>
              <w:t>格</w:t>
            </w:r>
            <w:r>
              <w:rPr>
                <w:rFonts w:ascii="宋体" w:hAnsi="宋体" w:cs="宋体"/>
                <w:b/>
                <w:kern w:val="0"/>
                <w:sz w:val="24"/>
              </w:rPr>
              <w:t xml:space="preserve"> </w:t>
            </w:r>
            <w:r>
              <w:rPr>
                <w:rFonts w:ascii="宋体" w:hAnsi="宋体" w:cs="宋体" w:hint="eastAsia"/>
                <w:b/>
                <w:kern w:val="0"/>
                <w:sz w:val="24"/>
              </w:rPr>
              <w:t>型</w:t>
            </w:r>
            <w:r>
              <w:rPr>
                <w:rFonts w:ascii="宋体" w:hAnsi="宋体" w:cs="宋体"/>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数量</w:t>
            </w:r>
          </w:p>
        </w:tc>
        <w:tc>
          <w:tcPr>
            <w:tcW w:w="1276" w:type="dxa"/>
            <w:shd w:val="pct10" w:color="auto" w:fill="FFFFFF"/>
            <w:vAlign w:val="center"/>
          </w:tcPr>
          <w:p w:rsidR="007119B8" w:rsidRDefault="007119B8">
            <w:pPr>
              <w:snapToGrid w:val="0"/>
              <w:spacing w:line="340" w:lineRule="atLeast"/>
              <w:jc w:val="center"/>
              <w:rPr>
                <w:rFonts w:asci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7119B8" w:rsidRDefault="007119B8">
            <w:pPr>
              <w:widowControl/>
              <w:spacing w:line="340" w:lineRule="atLeast"/>
              <w:jc w:val="left"/>
              <w:rPr>
                <w:rFonts w:ascii="宋体" w:cs="宋体"/>
                <w:b/>
                <w:kern w:val="0"/>
                <w:sz w:val="24"/>
              </w:rPr>
            </w:pPr>
            <w:r>
              <w:rPr>
                <w:rFonts w:ascii="宋体" w:hAnsi="宋体" w:cs="宋体" w:hint="eastAsia"/>
                <w:b/>
                <w:kern w:val="0"/>
                <w:sz w:val="24"/>
              </w:rPr>
              <w:t>总价（元）</w:t>
            </w:r>
          </w:p>
        </w:tc>
      </w:tr>
      <w:tr w:rsidR="007119B8">
        <w:trPr>
          <w:cantSplit/>
          <w:trHeight w:val="677"/>
          <w:jc w:val="center"/>
        </w:trPr>
        <w:tc>
          <w:tcPr>
            <w:tcW w:w="720" w:type="dxa"/>
            <w:vAlign w:val="center"/>
          </w:tcPr>
          <w:p w:rsidR="007119B8" w:rsidRDefault="007119B8">
            <w:pPr>
              <w:snapToGrid w:val="0"/>
              <w:spacing w:line="340" w:lineRule="atLeast"/>
              <w:rPr>
                <w:rFonts w:ascii="宋体" w:cs="宋体"/>
                <w:b/>
                <w:kern w:val="0"/>
                <w:sz w:val="24"/>
              </w:rPr>
            </w:pPr>
            <w:r>
              <w:rPr>
                <w:rFonts w:ascii="宋体" w:hAnsi="宋体" w:cs="宋体"/>
                <w:b/>
                <w:kern w:val="0"/>
                <w:sz w:val="24"/>
              </w:rPr>
              <w:t>1</w:t>
            </w:r>
          </w:p>
        </w:tc>
        <w:tc>
          <w:tcPr>
            <w:tcW w:w="1260" w:type="dxa"/>
            <w:vAlign w:val="center"/>
          </w:tcPr>
          <w:p w:rsidR="007119B8" w:rsidRDefault="007119B8">
            <w:pPr>
              <w:snapToGrid w:val="0"/>
              <w:spacing w:line="340" w:lineRule="atLeast"/>
              <w:jc w:val="center"/>
              <w:rPr>
                <w:rFonts w:ascii="宋体" w:cs="宋体"/>
              </w:rPr>
            </w:pPr>
          </w:p>
        </w:tc>
        <w:tc>
          <w:tcPr>
            <w:tcW w:w="3933" w:type="dxa"/>
            <w:vAlign w:val="center"/>
          </w:tcPr>
          <w:p w:rsidR="007119B8" w:rsidRDefault="007119B8">
            <w:pPr>
              <w:spacing w:line="340" w:lineRule="atLeast"/>
              <w:rPr>
                <w:rFonts w:ascii="宋体" w:cs="宋体"/>
              </w:rPr>
            </w:pPr>
          </w:p>
        </w:tc>
        <w:tc>
          <w:tcPr>
            <w:tcW w:w="992"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6" w:type="dxa"/>
            <w:vAlign w:val="center"/>
          </w:tcPr>
          <w:p w:rsidR="007119B8" w:rsidRDefault="007119B8">
            <w:pPr>
              <w:spacing w:line="340" w:lineRule="atLeast"/>
              <w:jc w:val="center"/>
              <w:rPr>
                <w:rFonts w:ascii="宋体" w:cs="宋体"/>
                <w:b/>
              </w:rPr>
            </w:pPr>
          </w:p>
        </w:tc>
        <w:tc>
          <w:tcPr>
            <w:tcW w:w="1275" w:type="dxa"/>
            <w:vAlign w:val="center"/>
          </w:tcPr>
          <w:p w:rsidR="007119B8" w:rsidRDefault="007119B8">
            <w:pPr>
              <w:spacing w:line="340" w:lineRule="atLeast"/>
              <w:rPr>
                <w:rFonts w:ascii="宋体" w:cs="宋体"/>
              </w:rPr>
            </w:pPr>
          </w:p>
        </w:tc>
      </w:tr>
      <w:tr w:rsidR="007119B8">
        <w:trPr>
          <w:cantSplit/>
          <w:trHeight w:val="495"/>
          <w:jc w:val="center"/>
        </w:trPr>
        <w:tc>
          <w:tcPr>
            <w:tcW w:w="720" w:type="dxa"/>
            <w:vAlign w:val="center"/>
          </w:tcPr>
          <w:p w:rsidR="007119B8" w:rsidRDefault="007119B8">
            <w:pPr>
              <w:snapToGrid w:val="0"/>
              <w:spacing w:line="340" w:lineRule="atLeast"/>
              <w:rPr>
                <w:rFonts w:ascii="宋体" w:cs="宋体"/>
                <w:b/>
                <w:kern w:val="0"/>
                <w:sz w:val="24"/>
              </w:rPr>
            </w:pPr>
            <w:r>
              <w:rPr>
                <w:rFonts w:ascii="宋体" w:hAnsi="宋体" w:cs="宋体"/>
                <w:b/>
                <w:kern w:val="0"/>
                <w:sz w:val="24"/>
              </w:rPr>
              <w:t>2</w:t>
            </w:r>
          </w:p>
        </w:tc>
        <w:tc>
          <w:tcPr>
            <w:tcW w:w="1260" w:type="dxa"/>
            <w:vAlign w:val="center"/>
          </w:tcPr>
          <w:p w:rsidR="007119B8" w:rsidRDefault="007119B8">
            <w:pPr>
              <w:snapToGrid w:val="0"/>
              <w:spacing w:line="340" w:lineRule="atLeast"/>
              <w:jc w:val="center"/>
              <w:rPr>
                <w:rFonts w:ascii="宋体" w:cs="宋体"/>
              </w:rPr>
            </w:pPr>
          </w:p>
        </w:tc>
        <w:tc>
          <w:tcPr>
            <w:tcW w:w="3933" w:type="dxa"/>
            <w:vAlign w:val="center"/>
          </w:tcPr>
          <w:p w:rsidR="007119B8" w:rsidRDefault="007119B8">
            <w:pPr>
              <w:spacing w:line="340" w:lineRule="atLeast"/>
              <w:rPr>
                <w:rFonts w:ascii="宋体" w:cs="宋体"/>
                <w:b/>
                <w:sz w:val="18"/>
                <w:szCs w:val="18"/>
              </w:rPr>
            </w:pPr>
          </w:p>
        </w:tc>
        <w:tc>
          <w:tcPr>
            <w:tcW w:w="992"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6"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5" w:type="dxa"/>
            <w:vAlign w:val="center"/>
          </w:tcPr>
          <w:p w:rsidR="007119B8" w:rsidRDefault="007119B8">
            <w:pPr>
              <w:spacing w:line="340" w:lineRule="atLeast"/>
              <w:rPr>
                <w:rFonts w:ascii="宋体" w:cs="宋体"/>
              </w:rPr>
            </w:pPr>
          </w:p>
        </w:tc>
      </w:tr>
      <w:tr w:rsidR="007119B8">
        <w:trPr>
          <w:cantSplit/>
          <w:trHeight w:val="495"/>
          <w:jc w:val="center"/>
        </w:trPr>
        <w:tc>
          <w:tcPr>
            <w:tcW w:w="720" w:type="dxa"/>
            <w:vAlign w:val="center"/>
          </w:tcPr>
          <w:p w:rsidR="007119B8" w:rsidRDefault="007119B8">
            <w:pPr>
              <w:snapToGrid w:val="0"/>
              <w:spacing w:line="340" w:lineRule="atLeast"/>
              <w:rPr>
                <w:rFonts w:ascii="宋体" w:cs="宋体"/>
                <w:b/>
                <w:kern w:val="0"/>
                <w:sz w:val="24"/>
              </w:rPr>
            </w:pPr>
            <w:r>
              <w:rPr>
                <w:rFonts w:ascii="宋体" w:hAnsi="宋体" w:cs="宋体"/>
                <w:b/>
                <w:kern w:val="0"/>
                <w:sz w:val="24"/>
              </w:rPr>
              <w:t>3</w:t>
            </w:r>
          </w:p>
        </w:tc>
        <w:tc>
          <w:tcPr>
            <w:tcW w:w="1260" w:type="dxa"/>
            <w:vAlign w:val="center"/>
          </w:tcPr>
          <w:p w:rsidR="007119B8" w:rsidRDefault="007119B8">
            <w:pPr>
              <w:snapToGrid w:val="0"/>
              <w:spacing w:line="340" w:lineRule="atLeast"/>
              <w:jc w:val="center"/>
              <w:rPr>
                <w:rFonts w:ascii="宋体" w:cs="宋体"/>
              </w:rPr>
            </w:pPr>
          </w:p>
        </w:tc>
        <w:tc>
          <w:tcPr>
            <w:tcW w:w="3933" w:type="dxa"/>
            <w:vAlign w:val="center"/>
          </w:tcPr>
          <w:p w:rsidR="007119B8" w:rsidRDefault="007119B8">
            <w:pPr>
              <w:spacing w:line="340" w:lineRule="atLeast"/>
              <w:rPr>
                <w:rFonts w:ascii="宋体" w:cs="宋体"/>
                <w:b/>
                <w:sz w:val="18"/>
                <w:szCs w:val="18"/>
              </w:rPr>
            </w:pPr>
          </w:p>
        </w:tc>
        <w:tc>
          <w:tcPr>
            <w:tcW w:w="992"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6" w:type="dxa"/>
            <w:vAlign w:val="center"/>
          </w:tcPr>
          <w:p w:rsidR="007119B8" w:rsidRDefault="007119B8" w:rsidP="00CA6C23">
            <w:pPr>
              <w:snapToGrid w:val="0"/>
              <w:spacing w:line="340" w:lineRule="atLeast"/>
              <w:ind w:firstLineChars="49" w:firstLine="118"/>
              <w:rPr>
                <w:rFonts w:ascii="宋体" w:cs="宋体"/>
                <w:b/>
                <w:kern w:val="0"/>
                <w:sz w:val="24"/>
              </w:rPr>
            </w:pPr>
          </w:p>
        </w:tc>
        <w:tc>
          <w:tcPr>
            <w:tcW w:w="1275" w:type="dxa"/>
            <w:vAlign w:val="center"/>
          </w:tcPr>
          <w:p w:rsidR="007119B8" w:rsidRDefault="007119B8">
            <w:pPr>
              <w:spacing w:line="340" w:lineRule="atLeast"/>
              <w:rPr>
                <w:rFonts w:ascii="宋体" w:cs="宋体"/>
              </w:rPr>
            </w:pPr>
          </w:p>
        </w:tc>
      </w:tr>
      <w:tr w:rsidR="007119B8">
        <w:trPr>
          <w:cantSplit/>
          <w:trHeight w:val="495"/>
          <w:jc w:val="center"/>
        </w:trPr>
        <w:tc>
          <w:tcPr>
            <w:tcW w:w="9456" w:type="dxa"/>
            <w:gridSpan w:val="6"/>
            <w:tcBorders>
              <w:bottom w:val="single" w:sz="4" w:space="0" w:color="auto"/>
            </w:tcBorders>
            <w:vAlign w:val="center"/>
          </w:tcPr>
          <w:p w:rsidR="007119B8" w:rsidRDefault="007119B8">
            <w:pPr>
              <w:spacing w:line="340" w:lineRule="atLeast"/>
              <w:rPr>
                <w:rFonts w:ascii="宋体" w:cs="宋体"/>
              </w:rPr>
            </w:pPr>
            <w:r>
              <w:rPr>
                <w:rFonts w:ascii="宋体" w:hAnsi="宋体" w:cs="宋体" w:hint="eastAsia"/>
                <w:b/>
                <w:sz w:val="18"/>
                <w:szCs w:val="18"/>
              </w:rPr>
              <w:t>总价（人民币大写）：</w:t>
            </w:r>
            <w:r>
              <w:rPr>
                <w:rFonts w:ascii="宋体" w:hAnsi="宋体" w:cs="宋体"/>
                <w:b/>
                <w:sz w:val="18"/>
                <w:szCs w:val="18"/>
              </w:rPr>
              <w:t xml:space="preserve">                                     </w:t>
            </w:r>
            <w:r>
              <w:rPr>
                <w:rFonts w:ascii="宋体" w:hAnsi="宋体" w:cs="宋体" w:hint="eastAsia"/>
              </w:rPr>
              <w:t>合计（小写）：</w:t>
            </w:r>
            <w:r>
              <w:rPr>
                <w:rFonts w:ascii="宋体" w:hAnsi="宋体" w:cs="宋体"/>
              </w:rPr>
              <w:t xml:space="preserve">        </w:t>
            </w:r>
            <w:r>
              <w:rPr>
                <w:rFonts w:ascii="宋体" w:hAnsi="宋体" w:cs="宋体" w:hint="eastAsia"/>
              </w:rPr>
              <w:t>元</w:t>
            </w:r>
          </w:p>
          <w:p w:rsidR="007119B8" w:rsidRDefault="007119B8">
            <w:pPr>
              <w:spacing w:line="340" w:lineRule="atLeast"/>
              <w:rPr>
                <w:rFonts w:asci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sz w:val="18"/>
              </w:rPr>
              <w:t>/</w:t>
            </w:r>
            <w:r>
              <w:rPr>
                <w:rFonts w:ascii="宋体" w:hAnsi="宋体" w:cs="宋体" w:hint="eastAsia"/>
                <w:sz w:val="18"/>
              </w:rPr>
              <w:t>售后服务费用。</w:t>
            </w:r>
          </w:p>
        </w:tc>
      </w:tr>
    </w:tbl>
    <w:p w:rsidR="007119B8" w:rsidRDefault="007119B8">
      <w:pPr>
        <w:pStyle w:val="a4"/>
        <w:spacing w:line="340" w:lineRule="exact"/>
        <w:rPr>
          <w:rFonts w:asci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w:t>
      </w:r>
      <w:r>
        <w:rPr>
          <w:rFonts w:ascii="宋体" w:hAnsi="宋体"/>
          <w:sz w:val="24"/>
          <w:szCs w:val="24"/>
        </w:rPr>
        <w:t>10</w:t>
      </w:r>
      <w:r>
        <w:rPr>
          <w:rFonts w:ascii="宋体" w:hAnsi="宋体" w:hint="eastAsia"/>
          <w:sz w:val="24"/>
          <w:szCs w:val="24"/>
        </w:rPr>
        <w:t>日以内的验收时间。</w:t>
      </w:r>
    </w:p>
    <w:p w:rsidR="007119B8" w:rsidRDefault="007119B8">
      <w:pPr>
        <w:widowControl/>
        <w:snapToGrid w:val="0"/>
        <w:spacing w:line="340" w:lineRule="exact"/>
        <w:rPr>
          <w:rFonts w:ascii="宋体" w:cs="宋体"/>
          <w:sz w:val="24"/>
          <w:szCs w:val="24"/>
        </w:rPr>
      </w:pPr>
      <w:r>
        <w:rPr>
          <w:rFonts w:ascii="宋体" w:hAnsi="宋体" w:cs="宋体" w:hint="eastAsia"/>
          <w:sz w:val="24"/>
          <w:szCs w:val="24"/>
        </w:rPr>
        <w:t>三、交货地点：由乙方负责运输，送至甲方指定校区，并搬运到指定楼层的房间内。</w:t>
      </w:r>
    </w:p>
    <w:p w:rsidR="007119B8" w:rsidRPr="00151B08" w:rsidRDefault="007119B8" w:rsidP="00151B08">
      <w:pPr>
        <w:widowControl/>
        <w:snapToGrid w:val="0"/>
        <w:spacing w:line="340" w:lineRule="exact"/>
        <w:rPr>
          <w:rFonts w:ascii="宋体" w:cs="宋体"/>
          <w:sz w:val="24"/>
        </w:rPr>
      </w:pPr>
      <w:r>
        <w:rPr>
          <w:rFonts w:ascii="宋体" w:hAnsi="宋体" w:cs="宋体" w:hint="eastAsia"/>
          <w:sz w:val="24"/>
          <w:szCs w:val="24"/>
        </w:rPr>
        <w:t>四、付款方式：</w:t>
      </w:r>
      <w:r w:rsidRPr="00151B08">
        <w:rPr>
          <w:rFonts w:ascii="宋体" w:hAnsi="宋体" w:cs="宋体" w:hint="eastAsia"/>
          <w:sz w:val="24"/>
        </w:rPr>
        <w:t>本采购项目无预付款，安装调试结束，经甲乙双方共同验收，合格后，付至合同总额的</w:t>
      </w:r>
      <w:r w:rsidRPr="00151B08">
        <w:rPr>
          <w:rFonts w:ascii="宋体" w:hAnsi="宋体" w:cs="宋体"/>
          <w:sz w:val="24"/>
        </w:rPr>
        <w:t>95%</w:t>
      </w:r>
      <w:r w:rsidRPr="00151B08">
        <w:rPr>
          <w:rFonts w:ascii="宋体" w:hAnsi="宋体" w:cs="宋体" w:hint="eastAsia"/>
          <w:sz w:val="24"/>
        </w:rPr>
        <w:t>；壹年后无质量问题，余款无息结清。甲方付款前乙方需提供合法、有效、等额的增值税专用发票，并在发票备注栏注明“教学用”字样，否则，甲方有权拒付相应款项。</w:t>
      </w:r>
    </w:p>
    <w:p w:rsidR="007119B8" w:rsidRDefault="007119B8">
      <w:pPr>
        <w:widowControl/>
        <w:snapToGrid w:val="0"/>
        <w:spacing w:line="340" w:lineRule="exact"/>
        <w:rPr>
          <w:rFonts w:ascii="宋体" w:cs="宋体"/>
          <w:sz w:val="24"/>
        </w:rPr>
      </w:pPr>
      <w:r>
        <w:rPr>
          <w:rFonts w:ascii="宋体" w:hAnsi="宋体" w:cs="宋体" w:hint="eastAsia"/>
          <w:sz w:val="24"/>
        </w:rPr>
        <w:t>五、质保期：提供原厂质保</w:t>
      </w:r>
      <w:r>
        <w:rPr>
          <w:rFonts w:ascii="宋体" w:hAnsi="宋体" w:cs="宋体"/>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sz w:val="24"/>
        </w:rPr>
        <w:t>)</w:t>
      </w:r>
    </w:p>
    <w:p w:rsidR="007119B8" w:rsidRDefault="007119B8">
      <w:pPr>
        <w:widowControl/>
        <w:snapToGrid w:val="0"/>
        <w:spacing w:line="340" w:lineRule="exact"/>
        <w:rPr>
          <w:rFonts w:ascii="宋体" w:cs="宋体"/>
          <w:sz w:val="24"/>
        </w:rPr>
      </w:pPr>
      <w:r>
        <w:rPr>
          <w:rFonts w:ascii="宋体" w:hAnsi="宋体" w:cs="宋体" w:hint="eastAsia"/>
          <w:sz w:val="24"/>
        </w:rPr>
        <w:t>六、质量要求、技术标准、乙方对质量负责的条件和期限：</w:t>
      </w:r>
    </w:p>
    <w:p w:rsidR="007119B8" w:rsidRDefault="007119B8">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、乙方所提供的货物，若技术性能无特殊说明，则按生产企业或国家有关部门最新颁布的标准及规范为准。</w:t>
      </w:r>
    </w:p>
    <w:p w:rsidR="007119B8" w:rsidRDefault="007119B8">
      <w:pPr>
        <w:widowControl/>
        <w:numPr>
          <w:ins w:id="23" w:author="Unknown" w:date="2017-04-12T17:08:00Z"/>
        </w:numPr>
        <w:snapToGrid w:val="0"/>
        <w:spacing w:line="340" w:lineRule="exact"/>
        <w:rPr>
          <w:rFonts w:ascii="宋体" w:cs="宋体"/>
          <w:sz w:val="24"/>
        </w:rPr>
      </w:pPr>
      <w:r>
        <w:rPr>
          <w:rFonts w:ascii="宋体" w:hAnsi="宋体" w:cs="宋体"/>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7119B8" w:rsidRDefault="007119B8">
      <w:pPr>
        <w:widowControl/>
        <w:snapToGrid w:val="0"/>
        <w:spacing w:line="340" w:lineRule="exact"/>
        <w:rPr>
          <w:rFonts w:ascii="宋体" w:cs="宋体"/>
          <w:sz w:val="24"/>
        </w:rPr>
      </w:pPr>
      <w:r>
        <w:rPr>
          <w:rFonts w:ascii="宋体" w:hAnsi="宋体" w:cs="宋体" w:hint="eastAsia"/>
          <w:sz w:val="24"/>
        </w:rPr>
        <w:t>七、验收标准：甲方应当在到货且安装调试完成后</w:t>
      </w:r>
      <w:r>
        <w:rPr>
          <w:rFonts w:ascii="宋体" w:hAnsi="宋体" w:cs="宋体"/>
          <w:sz w:val="24"/>
        </w:rPr>
        <w:t>_</w:t>
      </w:r>
      <w:r>
        <w:rPr>
          <w:rFonts w:ascii="宋体" w:hAnsi="宋体" w:cs="宋体"/>
          <w:sz w:val="24"/>
          <w:u w:val="single"/>
        </w:rPr>
        <w:t>10</w:t>
      </w:r>
      <w:r>
        <w:rPr>
          <w:rFonts w:ascii="宋体" w:hAnsi="宋体" w:cs="宋体"/>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7119B8" w:rsidRDefault="007119B8">
      <w:pPr>
        <w:widowControl/>
        <w:snapToGrid w:val="0"/>
        <w:spacing w:line="340" w:lineRule="exact"/>
        <w:rPr>
          <w:rFonts w:ascii="宋体" w:cs="宋体"/>
          <w:sz w:val="24"/>
        </w:rPr>
      </w:pPr>
      <w:r>
        <w:rPr>
          <w:rFonts w:ascii="宋体" w:hAnsi="宋体" w:cs="宋体" w:hint="eastAsia"/>
          <w:sz w:val="24"/>
        </w:rPr>
        <w:t>八、</w:t>
      </w:r>
      <w:r>
        <w:rPr>
          <w:rFonts w:ascii="宋体" w:hAnsi="宋体" w:cs="宋体"/>
          <w:sz w:val="24"/>
        </w:rPr>
        <w:t xml:space="preserve"> </w:t>
      </w:r>
      <w:r>
        <w:rPr>
          <w:rFonts w:ascii="宋体" w:hAnsi="宋体" w:cs="宋体" w:hint="eastAsia"/>
          <w:sz w:val="24"/>
        </w:rPr>
        <w:t>工程部分（两万元以上）需按南京邮电大学审计相关规定执行。</w:t>
      </w:r>
    </w:p>
    <w:p w:rsidR="007119B8" w:rsidRDefault="007119B8">
      <w:pPr>
        <w:widowControl/>
        <w:snapToGrid w:val="0"/>
        <w:spacing w:line="340" w:lineRule="exact"/>
        <w:rPr>
          <w:rFonts w:asci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7119B8" w:rsidRDefault="007119B8">
      <w:pPr>
        <w:widowControl/>
        <w:snapToGrid w:val="0"/>
        <w:spacing w:line="340" w:lineRule="exact"/>
        <w:rPr>
          <w:rFonts w:ascii="宋体" w:cs="宋体"/>
          <w:sz w:val="24"/>
        </w:rPr>
      </w:pPr>
      <w:r>
        <w:rPr>
          <w:rFonts w:ascii="宋体" w:hAnsi="宋体" w:cs="宋体" w:hint="eastAsia"/>
          <w:sz w:val="24"/>
        </w:rPr>
        <w:t>十、违约责任</w:t>
      </w:r>
    </w:p>
    <w:p w:rsidR="007119B8" w:rsidRDefault="007119B8">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、甲方无正当理由拒收货物、拒付货物款的，由甲方向乙方偿付合同总价的</w:t>
      </w:r>
      <w:r>
        <w:rPr>
          <w:rFonts w:ascii="宋体" w:hAnsi="宋体" w:cs="宋体"/>
          <w:sz w:val="24"/>
        </w:rPr>
        <w:t>5%</w:t>
      </w:r>
      <w:r>
        <w:rPr>
          <w:rFonts w:ascii="宋体" w:hAnsi="宋体" w:cs="宋体" w:hint="eastAsia"/>
          <w:sz w:val="24"/>
        </w:rPr>
        <w:t>违约金。如乙方不能交付货物，乙方应向甲方支付合同总价</w:t>
      </w:r>
      <w:r>
        <w:rPr>
          <w:rFonts w:ascii="宋体" w:hAnsi="宋体" w:cs="宋体"/>
          <w:sz w:val="24"/>
        </w:rPr>
        <w:t>5%</w:t>
      </w:r>
      <w:r>
        <w:rPr>
          <w:rFonts w:ascii="宋体" w:hAnsi="宋体" w:cs="宋体" w:hint="eastAsia"/>
          <w:sz w:val="24"/>
        </w:rPr>
        <w:t>的违约金。</w:t>
      </w:r>
    </w:p>
    <w:p w:rsidR="007119B8" w:rsidRDefault="007119B8">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、乙方逾期交付货物的或者验收不合格导致逾期交付的，乙方应按逾期交货总额每日千分之五向甲方支付违约金，由甲方从待付货款中扣除。逾期超过约定日期</w:t>
      </w:r>
      <w:r>
        <w:rPr>
          <w:rFonts w:ascii="宋体" w:hAnsi="宋体" w:cs="宋体"/>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sz w:val="24"/>
        </w:rPr>
        <w:t>5%</w:t>
      </w:r>
      <w:r>
        <w:rPr>
          <w:rFonts w:ascii="宋体" w:hAnsi="宋体" w:cs="宋体" w:hint="eastAsia"/>
          <w:sz w:val="24"/>
        </w:rPr>
        <w:t>的违约金，如造成甲方损失超过违约金的，超出部分由乙方继续承担赔偿责任。</w:t>
      </w:r>
      <w:r>
        <w:rPr>
          <w:rFonts w:ascii="宋体" w:hAnsi="宋体" w:cs="宋体"/>
          <w:sz w:val="24"/>
        </w:rPr>
        <w:t xml:space="preserve"> </w:t>
      </w:r>
    </w:p>
    <w:p w:rsidR="007119B8" w:rsidRDefault="007119B8">
      <w:pPr>
        <w:widowControl/>
        <w:snapToGrid w:val="0"/>
        <w:spacing w:line="340" w:lineRule="exact"/>
        <w:rPr>
          <w:rFonts w:ascii="宋体" w:cs="宋体"/>
          <w:sz w:val="24"/>
        </w:rPr>
      </w:pPr>
      <w:r>
        <w:rPr>
          <w:rFonts w:ascii="宋体" w:hAnsi="宋体" w:cs="宋体"/>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7119B8" w:rsidRDefault="007119B8">
      <w:pPr>
        <w:widowControl/>
        <w:snapToGrid w:val="0"/>
        <w:spacing w:line="340" w:lineRule="exact"/>
        <w:rPr>
          <w:rFonts w:ascii="宋体" w:cs="宋体"/>
          <w:sz w:val="24"/>
        </w:rPr>
      </w:pPr>
      <w:r>
        <w:rPr>
          <w:rFonts w:ascii="宋体" w:hAnsi="宋体" w:cs="宋体"/>
          <w:sz w:val="24"/>
        </w:rPr>
        <w:t>4</w:t>
      </w:r>
      <w:r>
        <w:rPr>
          <w:rFonts w:ascii="宋体" w:hAnsi="宋体" w:cs="宋体" w:hint="eastAsia"/>
          <w:sz w:val="24"/>
        </w:rPr>
        <w:t>、在乙方承诺的或国家规定的质量保证期内（取两者中最长的期限），如经乙方两次维修或更换，货物仍不能达到合同约定的质量标准，甲方有权退货，乙方应退回全部货款。同时，乙方还须赔偿甲方因此遭受的损失。</w:t>
      </w:r>
    </w:p>
    <w:p w:rsidR="007119B8" w:rsidRDefault="007119B8">
      <w:pPr>
        <w:widowControl/>
        <w:snapToGrid w:val="0"/>
        <w:spacing w:line="340" w:lineRule="exact"/>
        <w:rPr>
          <w:rFonts w:ascii="宋体" w:cs="宋体"/>
          <w:sz w:val="24"/>
        </w:rPr>
      </w:pPr>
      <w:r>
        <w:rPr>
          <w:rFonts w:ascii="宋体" w:hAnsi="宋体" w:cs="宋体" w:hint="eastAsia"/>
          <w:sz w:val="24"/>
        </w:rPr>
        <w:t>十一、</w:t>
      </w:r>
      <w:r>
        <w:rPr>
          <w:rFonts w:ascii="宋体" w:hAnsi="宋体" w:cs="宋体"/>
          <w:sz w:val="24"/>
        </w:rPr>
        <w:t xml:space="preserve"> </w:t>
      </w:r>
      <w:r>
        <w:rPr>
          <w:rFonts w:ascii="宋体" w:hAnsi="宋体" w:cs="宋体" w:hint="eastAsia"/>
          <w:sz w:val="24"/>
        </w:rPr>
        <w:t>合同的变更和终止</w:t>
      </w:r>
    </w:p>
    <w:p w:rsidR="007119B8" w:rsidRDefault="007119B8">
      <w:pPr>
        <w:widowControl/>
        <w:snapToGrid w:val="0"/>
        <w:spacing w:line="340" w:lineRule="exact"/>
        <w:rPr>
          <w:rFonts w:ascii="宋体" w:cs="宋体"/>
          <w:sz w:val="24"/>
        </w:rPr>
      </w:pPr>
      <w:r>
        <w:rPr>
          <w:rFonts w:ascii="宋体" w:hAnsi="宋体" w:cs="宋体" w:hint="eastAsia"/>
          <w:sz w:val="24"/>
        </w:rPr>
        <w:t>除《政府采购法》第</w:t>
      </w:r>
      <w:r>
        <w:rPr>
          <w:rFonts w:ascii="宋体" w:hAnsi="宋体" w:cs="宋体"/>
          <w:sz w:val="24"/>
        </w:rPr>
        <w:t>49</w:t>
      </w:r>
      <w:r>
        <w:rPr>
          <w:rFonts w:ascii="宋体" w:hAnsi="宋体" w:cs="宋体" w:hint="eastAsia"/>
          <w:sz w:val="24"/>
        </w:rPr>
        <w:t>条、第</w:t>
      </w:r>
      <w:r>
        <w:rPr>
          <w:rFonts w:ascii="宋体" w:hAnsi="宋体" w:cs="宋体"/>
          <w:sz w:val="24"/>
        </w:rPr>
        <w:t>50</w:t>
      </w:r>
      <w:r>
        <w:rPr>
          <w:rFonts w:ascii="宋体" w:hAnsi="宋体" w:cs="宋体" w:hint="eastAsia"/>
          <w:sz w:val="24"/>
        </w:rPr>
        <w:t>条第二款规定的情形外，本合同一经签订，甲乙双方不得擅自变更、中止或终止合同。</w:t>
      </w:r>
    </w:p>
    <w:p w:rsidR="007119B8" w:rsidRDefault="007119B8">
      <w:pPr>
        <w:widowControl/>
        <w:snapToGrid w:val="0"/>
        <w:spacing w:line="340" w:lineRule="exact"/>
        <w:rPr>
          <w:rFonts w:ascii="宋体" w:cs="宋体"/>
          <w:sz w:val="24"/>
        </w:rPr>
      </w:pPr>
      <w:r>
        <w:rPr>
          <w:rFonts w:ascii="宋体" w:hAnsi="宋体" w:cs="宋体" w:hint="eastAsia"/>
          <w:sz w:val="24"/>
        </w:rPr>
        <w:t>十二、合同的转让</w:t>
      </w:r>
    </w:p>
    <w:p w:rsidR="007119B8" w:rsidRDefault="007119B8">
      <w:pPr>
        <w:widowControl/>
        <w:snapToGrid w:val="0"/>
        <w:spacing w:line="340" w:lineRule="exact"/>
        <w:rPr>
          <w:rFonts w:ascii="宋体" w:cs="宋体"/>
          <w:sz w:val="24"/>
        </w:rPr>
      </w:pPr>
      <w:r>
        <w:rPr>
          <w:rFonts w:ascii="宋体" w:hAnsi="宋体" w:cs="宋体" w:hint="eastAsia"/>
          <w:sz w:val="24"/>
        </w:rPr>
        <w:t>乙方不得擅自部分或全部转让其应履行的合同义务。</w:t>
      </w:r>
    </w:p>
    <w:p w:rsidR="007119B8" w:rsidRDefault="007119B8">
      <w:pPr>
        <w:widowControl/>
        <w:snapToGrid w:val="0"/>
        <w:spacing w:line="340" w:lineRule="exact"/>
        <w:rPr>
          <w:rFonts w:ascii="宋体" w:cs="宋体"/>
          <w:sz w:val="24"/>
        </w:rPr>
      </w:pPr>
      <w:r>
        <w:rPr>
          <w:rFonts w:ascii="宋体" w:hAnsi="宋体" w:cs="宋体" w:hint="eastAsia"/>
          <w:sz w:val="24"/>
        </w:rPr>
        <w:t>十三、</w:t>
      </w:r>
      <w:r>
        <w:rPr>
          <w:rFonts w:ascii="宋体" w:hAnsi="宋体" w:cs="宋体"/>
          <w:sz w:val="24"/>
        </w:rPr>
        <w:t xml:space="preserve"> </w:t>
      </w:r>
      <w:r>
        <w:rPr>
          <w:rFonts w:ascii="宋体" w:hAnsi="宋体" w:cs="宋体" w:hint="eastAsia"/>
          <w:sz w:val="24"/>
        </w:rPr>
        <w:t>争议的解决</w:t>
      </w:r>
    </w:p>
    <w:p w:rsidR="007119B8" w:rsidRDefault="007119B8">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7119B8" w:rsidRDefault="007119B8">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7119B8" w:rsidRDefault="007119B8">
      <w:pPr>
        <w:widowControl/>
        <w:snapToGrid w:val="0"/>
        <w:spacing w:line="340" w:lineRule="exact"/>
        <w:rPr>
          <w:rFonts w:ascii="宋体" w:cs="宋体"/>
          <w:sz w:val="24"/>
        </w:rPr>
      </w:pPr>
      <w:r>
        <w:rPr>
          <w:rFonts w:ascii="宋体" w:hAnsi="宋体" w:cs="宋体" w:hint="eastAsia"/>
          <w:sz w:val="24"/>
        </w:rPr>
        <w:t>十四、本合同由甲、乙双方共同签订，合同一式陆份，甲方伍份、乙方壹份。自双方签字、盖章之日起生效。</w:t>
      </w:r>
    </w:p>
    <w:p w:rsidR="007119B8" w:rsidRDefault="007119B8">
      <w:pPr>
        <w:widowControl/>
        <w:snapToGrid w:val="0"/>
        <w:spacing w:line="340" w:lineRule="atLeast"/>
        <w:rPr>
          <w:rFonts w:ascii="宋体" w:cs="宋体"/>
        </w:rPr>
      </w:pPr>
      <w:bookmarkStart w:id="24" w:name="_Hlt16619369"/>
      <w:bookmarkStart w:id="25" w:name="_Toc120614244"/>
      <w:bookmarkStart w:id="26" w:name="_Toc20823346"/>
      <w:bookmarkStart w:id="27" w:name="_Toc16938590"/>
      <w:bookmarkStart w:id="28" w:name="_Hlt16619350"/>
      <w:bookmarkStart w:id="29" w:name="_Toc479757211"/>
      <w:bookmarkStart w:id="30" w:name="_Toc462564139"/>
      <w:bookmarkEnd w:id="20"/>
      <w:bookmarkEnd w:id="21"/>
      <w:bookmarkEnd w:id="22"/>
      <w:bookmarkEnd w:id="24"/>
    </w:p>
    <w:p w:rsidR="007119B8" w:rsidRDefault="007119B8">
      <w:pPr>
        <w:widowControl/>
        <w:snapToGrid w:val="0"/>
        <w:spacing w:line="280" w:lineRule="exact"/>
        <w:rPr>
          <w:rFonts w:ascii="宋体" w:cs="宋体"/>
        </w:rPr>
      </w:pPr>
      <w:r>
        <w:rPr>
          <w:rFonts w:ascii="宋体" w:hAnsi="宋体" w:cs="宋体" w:hint="eastAsia"/>
        </w:rPr>
        <w:t>甲方</w:t>
      </w:r>
      <w:r>
        <w:rPr>
          <w:rFonts w:ascii="宋体" w:hAnsi="宋体" w:cs="宋体"/>
        </w:rPr>
        <w:t xml:space="preserve">                                               </w:t>
      </w:r>
      <w:r>
        <w:rPr>
          <w:rFonts w:ascii="宋体" w:hAnsi="宋体" w:cs="宋体" w:hint="eastAsia"/>
        </w:rPr>
        <w:t>乙方</w:t>
      </w:r>
    </w:p>
    <w:p w:rsidR="007119B8" w:rsidRDefault="007119B8">
      <w:pPr>
        <w:widowControl/>
        <w:snapToGrid w:val="0"/>
        <w:spacing w:line="280" w:lineRule="exact"/>
        <w:rPr>
          <w:rFonts w:ascii="宋体" w:cs="宋体"/>
        </w:rPr>
      </w:pPr>
      <w:r>
        <w:rPr>
          <w:rFonts w:ascii="宋体" w:hAnsi="宋体" w:cs="宋体" w:hint="eastAsia"/>
        </w:rPr>
        <w:t>单位名称：南京邮电大学通达学院</w:t>
      </w:r>
      <w:r>
        <w:rPr>
          <w:rFonts w:ascii="宋体" w:hAnsi="宋体" w:cs="宋体"/>
        </w:rPr>
        <w:t xml:space="preserve">                     </w:t>
      </w:r>
      <w:r>
        <w:rPr>
          <w:rFonts w:ascii="宋体" w:hAnsi="宋体" w:cs="宋体" w:hint="eastAsia"/>
        </w:rPr>
        <w:t>单位名称：</w:t>
      </w:r>
    </w:p>
    <w:p w:rsidR="007119B8" w:rsidRDefault="007119B8">
      <w:pPr>
        <w:widowControl/>
        <w:snapToGrid w:val="0"/>
        <w:spacing w:line="280" w:lineRule="exact"/>
        <w:rPr>
          <w:rFonts w:ascii="宋体" w:cs="宋体"/>
        </w:rPr>
      </w:pPr>
      <w:r>
        <w:rPr>
          <w:rFonts w:ascii="宋体" w:hAnsi="宋体" w:cs="宋体" w:hint="eastAsia"/>
        </w:rPr>
        <w:t>单位地址：扬州市润扬南路</w:t>
      </w:r>
      <w:r>
        <w:rPr>
          <w:rFonts w:ascii="宋体" w:hAnsi="宋体" w:cs="宋体"/>
        </w:rPr>
        <w:t>33</w:t>
      </w:r>
      <w:r>
        <w:rPr>
          <w:rFonts w:ascii="宋体" w:hAnsi="宋体" w:cs="宋体" w:hint="eastAsia"/>
        </w:rPr>
        <w:t>号</w:t>
      </w:r>
      <w:r>
        <w:rPr>
          <w:rFonts w:ascii="宋体" w:hAnsi="宋体" w:cs="宋体"/>
        </w:rPr>
        <w:t xml:space="preserve">                      </w:t>
      </w:r>
      <w:r>
        <w:rPr>
          <w:rFonts w:ascii="宋体" w:hAnsi="宋体" w:cs="宋体" w:hint="eastAsia"/>
        </w:rPr>
        <w:t>单位地址：</w:t>
      </w:r>
    </w:p>
    <w:p w:rsidR="007119B8" w:rsidRDefault="007119B8">
      <w:pPr>
        <w:widowControl/>
        <w:snapToGrid w:val="0"/>
        <w:spacing w:line="280" w:lineRule="exact"/>
        <w:rPr>
          <w:rFonts w:ascii="宋体" w:cs="宋体"/>
        </w:rPr>
      </w:pPr>
      <w:r>
        <w:rPr>
          <w:rFonts w:ascii="宋体" w:hAnsi="宋体" w:cs="宋体" w:hint="eastAsia"/>
        </w:rPr>
        <w:t>法定代表人：</w:t>
      </w:r>
      <w:r>
        <w:rPr>
          <w:rFonts w:ascii="宋体" w:hAnsi="宋体" w:cs="宋体"/>
        </w:rPr>
        <w:t xml:space="preserve">                                       </w:t>
      </w:r>
      <w:r>
        <w:rPr>
          <w:rFonts w:ascii="宋体" w:hAnsi="宋体" w:cs="宋体" w:hint="eastAsia"/>
        </w:rPr>
        <w:t>法定代表人：</w:t>
      </w:r>
    </w:p>
    <w:p w:rsidR="007119B8" w:rsidRDefault="007119B8">
      <w:pPr>
        <w:widowControl/>
        <w:snapToGrid w:val="0"/>
        <w:spacing w:line="280" w:lineRule="exact"/>
        <w:rPr>
          <w:rFonts w:ascii="宋体" w:cs="宋体"/>
        </w:rPr>
      </w:pPr>
      <w:r>
        <w:rPr>
          <w:rFonts w:ascii="宋体" w:hAnsi="宋体" w:cs="宋体" w:hint="eastAsia"/>
        </w:rPr>
        <w:t>委托代理人（签字）：</w:t>
      </w:r>
      <w:r>
        <w:rPr>
          <w:rFonts w:ascii="宋体" w:hAnsi="宋体" w:cs="宋体"/>
        </w:rPr>
        <w:t xml:space="preserve">                                </w:t>
      </w:r>
      <w:r>
        <w:rPr>
          <w:rFonts w:ascii="宋体" w:hAnsi="宋体" w:cs="宋体" w:hint="eastAsia"/>
        </w:rPr>
        <w:t>委托代理人（签字）：</w:t>
      </w:r>
    </w:p>
    <w:p w:rsidR="007119B8" w:rsidRDefault="007119B8">
      <w:pPr>
        <w:widowControl/>
        <w:snapToGrid w:val="0"/>
        <w:spacing w:line="280" w:lineRule="exact"/>
        <w:rPr>
          <w:rFonts w:ascii="宋体" w:cs="宋体"/>
        </w:rPr>
      </w:pPr>
      <w:r>
        <w:rPr>
          <w:rFonts w:ascii="宋体" w:hAnsi="宋体" w:cs="宋体" w:hint="eastAsia"/>
        </w:rPr>
        <w:t>联系电话：</w:t>
      </w:r>
      <w:r>
        <w:rPr>
          <w:rFonts w:ascii="宋体" w:hAnsi="宋体" w:cs="宋体"/>
        </w:rPr>
        <w:t xml:space="preserve">                                         </w:t>
      </w:r>
      <w:r>
        <w:rPr>
          <w:rFonts w:ascii="宋体" w:hAnsi="宋体" w:cs="宋体" w:hint="eastAsia"/>
        </w:rPr>
        <w:t>联系电话：</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rPr>
        <w:t xml:space="preserve">                       </w:t>
      </w:r>
      <w:r>
        <w:rPr>
          <w:rFonts w:ascii="宋体" w:hAnsi="宋体" w:cs="宋体" w:hint="eastAsia"/>
        </w:rPr>
        <w:t>开户银行：</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户名：南京邮电大学通达学院</w:t>
      </w:r>
      <w:r>
        <w:rPr>
          <w:rFonts w:ascii="宋体" w:hAnsi="宋体" w:cs="宋体"/>
        </w:rPr>
        <w:t xml:space="preserve">                         </w:t>
      </w:r>
      <w:r>
        <w:rPr>
          <w:rFonts w:ascii="宋体" w:hAnsi="宋体" w:cs="宋体" w:hint="eastAsia"/>
        </w:rPr>
        <w:t>户名：</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账号：</w:t>
      </w:r>
      <w:r>
        <w:rPr>
          <w:rFonts w:ascii="宋体" w:hAnsi="宋体" w:cs="宋体"/>
          <w:bCs/>
        </w:rPr>
        <w:t>395067000018150146636</w:t>
      </w:r>
      <w:r>
        <w:rPr>
          <w:rFonts w:ascii="宋体" w:hAnsi="宋体" w:cs="宋体"/>
        </w:rPr>
        <w:t xml:space="preserve">                        </w:t>
      </w:r>
      <w:r>
        <w:rPr>
          <w:rFonts w:ascii="宋体" w:hAnsi="宋体" w:cs="宋体" w:hint="eastAsia"/>
        </w:rPr>
        <w:t>账号：</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税号：</w:t>
      </w:r>
      <w:r>
        <w:rPr>
          <w:rFonts w:ascii="宋体" w:hAnsi="宋体" w:cs="宋体"/>
          <w:bCs/>
        </w:rPr>
        <w:t>52320000509200179F</w:t>
      </w:r>
      <w:r>
        <w:rPr>
          <w:rFonts w:ascii="宋体" w:hAnsi="宋体" w:cs="宋体"/>
        </w:rPr>
        <w:t xml:space="preserve">                           </w:t>
      </w:r>
      <w:r>
        <w:rPr>
          <w:rFonts w:ascii="宋体" w:hAnsi="宋体" w:cs="宋体" w:hint="eastAsia"/>
        </w:rPr>
        <w:t>行号：</w:t>
      </w:r>
      <w:r>
        <w:rPr>
          <w:rFonts w:ascii="宋体" w:hAnsi="宋体" w:cs="宋体"/>
        </w:rPr>
        <w:t xml:space="preserve">  </w:t>
      </w:r>
    </w:p>
    <w:p w:rsidR="007119B8" w:rsidRDefault="007119B8">
      <w:pPr>
        <w:widowControl/>
        <w:snapToGrid w:val="0"/>
        <w:spacing w:line="280" w:lineRule="exact"/>
        <w:rPr>
          <w:rFonts w:ascii="宋体" w:cs="宋体"/>
        </w:rPr>
      </w:pPr>
      <w:r>
        <w:rPr>
          <w:rFonts w:ascii="宋体" w:hAnsi="宋体" w:cs="宋体" w:hint="eastAsia"/>
        </w:rPr>
        <w:t>电话：</w:t>
      </w:r>
      <w:r>
        <w:rPr>
          <w:rFonts w:ascii="宋体" w:hAnsi="宋体" w:cs="宋体"/>
        </w:rPr>
        <w:t xml:space="preserve">0514-89716081                                </w:t>
      </w:r>
      <w:r>
        <w:rPr>
          <w:rFonts w:ascii="宋体" w:hAnsi="宋体" w:cs="宋体" w:hint="eastAsia"/>
        </w:rPr>
        <w:t>项目联系人：</w:t>
      </w:r>
    </w:p>
    <w:p w:rsidR="007119B8" w:rsidRDefault="007119B8">
      <w:pPr>
        <w:widowControl/>
        <w:snapToGrid w:val="0"/>
        <w:spacing w:line="280" w:lineRule="exact"/>
        <w:rPr>
          <w:rFonts w:ascii="宋体" w:cs="宋体"/>
        </w:rPr>
      </w:pPr>
      <w:r>
        <w:rPr>
          <w:rFonts w:ascii="宋体" w:hAnsi="宋体" w:cs="宋体" w:hint="eastAsia"/>
        </w:rPr>
        <w:t>签约日期（即合同生效日期）：</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r>
        <w:rPr>
          <w:rFonts w:ascii="宋体" w:hAnsi="宋体" w:cs="宋体"/>
        </w:rPr>
        <w:t xml:space="preserve">       </w:t>
      </w:r>
      <w:r>
        <w:rPr>
          <w:rFonts w:ascii="宋体" w:hAnsi="宋体" w:cs="宋体" w:hint="eastAsia"/>
        </w:rPr>
        <w:t>联系电话：</w:t>
      </w:r>
    </w:p>
    <w:p w:rsidR="007119B8" w:rsidRDefault="007119B8">
      <w:pPr>
        <w:pStyle w:val="a5"/>
        <w:jc w:val="center"/>
        <w:sectPr w:rsidR="007119B8">
          <w:headerReference w:type="default" r:id="rId9"/>
          <w:footerReference w:type="even" r:id="rId10"/>
          <w:footerReference w:type="default" r:id="rId11"/>
          <w:headerReference w:type="first" r:id="rId12"/>
          <w:footerReference w:type="first" r:id="rId13"/>
          <w:pgSz w:w="11906" w:h="16838"/>
          <w:pgMar w:top="1440" w:right="1080" w:bottom="1440" w:left="1080" w:header="851" w:footer="907" w:gutter="0"/>
          <w:cols w:space="720"/>
          <w:titlePg/>
          <w:docGrid w:type="lines" w:linePitch="290"/>
        </w:sectPr>
      </w:pPr>
      <w:r>
        <w:br w:type="page"/>
      </w:r>
    </w:p>
    <w:p w:rsidR="007119B8" w:rsidRDefault="007119B8">
      <w:pPr>
        <w:pStyle w:val="a5"/>
        <w:jc w:val="center"/>
        <w:rPr>
          <w:b/>
          <w:sz w:val="44"/>
          <w:szCs w:val="44"/>
        </w:rPr>
      </w:pPr>
      <w:r>
        <w:rPr>
          <w:rFonts w:hint="eastAsia"/>
          <w:b/>
          <w:sz w:val="44"/>
          <w:szCs w:val="44"/>
        </w:rPr>
        <w:lastRenderedPageBreak/>
        <w:t>第三章</w:t>
      </w:r>
      <w:r>
        <w:rPr>
          <w:b/>
          <w:sz w:val="44"/>
          <w:szCs w:val="44"/>
        </w:rPr>
        <w:t xml:space="preserve"> </w:t>
      </w:r>
      <w:r>
        <w:rPr>
          <w:rFonts w:hint="eastAsia"/>
          <w:b/>
          <w:sz w:val="44"/>
          <w:szCs w:val="44"/>
        </w:rPr>
        <w:t>项目需求</w:t>
      </w:r>
    </w:p>
    <w:p w:rsidR="007119B8" w:rsidRDefault="007119B8">
      <w:pPr>
        <w:numPr>
          <w:ilvl w:val="0"/>
          <w:numId w:val="2"/>
        </w:numPr>
        <w:spacing w:line="480" w:lineRule="exact"/>
        <w:rPr>
          <w:b/>
          <w:sz w:val="24"/>
        </w:rPr>
      </w:pPr>
      <w:r>
        <w:rPr>
          <w:rFonts w:hint="eastAsia"/>
          <w:b/>
          <w:sz w:val="24"/>
        </w:rPr>
        <w:t>项目介绍</w:t>
      </w:r>
    </w:p>
    <w:p w:rsidR="007119B8" w:rsidRDefault="007119B8">
      <w:pPr>
        <w:pStyle w:val="a9"/>
        <w:spacing w:before="0" w:beforeAutospacing="0" w:after="0" w:afterAutospacing="0" w:line="480" w:lineRule="exact"/>
        <w:rPr>
          <w:rFonts w:hAnsi="Times New Roman"/>
        </w:rPr>
      </w:pPr>
      <w:r>
        <w:tab/>
      </w:r>
      <w:r>
        <w:rPr>
          <w:rFonts w:hint="eastAsia"/>
        </w:rPr>
        <w:t>为保障南京邮电大学通达学院应用系统信息安全</w:t>
      </w:r>
      <w:r>
        <w:rPr>
          <w:rFonts w:hAnsi="Arial" w:hint="eastAsia"/>
          <w:shd w:val="clear" w:color="auto" w:fill="FFFFFF"/>
        </w:rPr>
        <w:t>，有效规避</w:t>
      </w:r>
      <w:r>
        <w:rPr>
          <w:rFonts w:hAnsi="Tahoma" w:hint="eastAsia"/>
        </w:rPr>
        <w:t>网络攻击、跨站攻击、</w:t>
      </w:r>
      <w:r>
        <w:rPr>
          <w:rFonts w:hAnsi="Times New Roman"/>
        </w:rPr>
        <w:t>DDoS</w:t>
      </w:r>
      <w:r>
        <w:rPr>
          <w:rFonts w:hAnsi="Tahoma" w:hint="eastAsia"/>
        </w:rPr>
        <w:t>攻击等潜在威胁，同时升级原有防火墙配置、功能、解决原有防火墙传输瓶颈，我</w:t>
      </w:r>
      <w:r>
        <w:rPr>
          <w:rFonts w:hint="eastAsia"/>
        </w:rPr>
        <w:t>院拟新采购服务器防火墙一套。</w:t>
      </w:r>
    </w:p>
    <w:p w:rsidR="007119B8" w:rsidRPr="00F82A1D" w:rsidRDefault="007119B8">
      <w:pPr>
        <w:numPr>
          <w:ilvl w:val="0"/>
          <w:numId w:val="2"/>
        </w:numPr>
        <w:spacing w:line="480" w:lineRule="exact"/>
        <w:rPr>
          <w:rFonts w:ascii="宋体"/>
          <w:b/>
          <w:sz w:val="24"/>
        </w:rPr>
      </w:pPr>
      <w:r>
        <w:rPr>
          <w:rFonts w:ascii="宋体" w:hAnsi="宋体" w:hint="eastAsia"/>
          <w:b/>
          <w:sz w:val="24"/>
        </w:rPr>
        <w:t>技术要求</w:t>
      </w:r>
    </w:p>
    <w:p w:rsidR="007119B8" w:rsidRPr="009266E8" w:rsidRDefault="007119B8" w:rsidP="00F82A1D">
      <w:pPr>
        <w:tabs>
          <w:tab w:val="left" w:pos="360"/>
        </w:tabs>
        <w:spacing w:line="480" w:lineRule="exact"/>
        <w:ind w:left="360"/>
        <w:rPr>
          <w:rFonts w:ascii="宋体"/>
          <w:sz w:val="24"/>
        </w:rPr>
      </w:pPr>
      <w:r w:rsidRPr="009266E8">
        <w:rPr>
          <w:rFonts w:ascii="宋体" w:hAnsi="宋体"/>
          <w:sz w:val="24"/>
        </w:rPr>
        <w:t>1</w:t>
      </w:r>
      <w:r w:rsidRPr="009266E8">
        <w:rPr>
          <w:rFonts w:ascii="宋体" w:hAnsi="宋体" w:hint="eastAsia"/>
          <w:sz w:val="24"/>
        </w:rPr>
        <w:t>、防火墙硬件配置：</w:t>
      </w:r>
    </w:p>
    <w:tbl>
      <w:tblPr>
        <w:tblW w:w="9526" w:type="dxa"/>
        <w:tblInd w:w="108" w:type="dxa"/>
        <w:tblBorders>
          <w:top w:val="single" w:sz="8" w:space="0" w:color="auto"/>
          <w:left w:val="single" w:sz="4" w:space="0" w:color="auto"/>
          <w:bottom w:val="single" w:sz="8" w:space="0" w:color="auto"/>
          <w:right w:val="single" w:sz="8" w:space="0" w:color="auto"/>
          <w:insideH w:val="single" w:sz="8" w:space="0" w:color="auto"/>
          <w:insideV w:val="single" w:sz="8" w:space="0" w:color="auto"/>
        </w:tblBorders>
        <w:tblLayout w:type="fixed"/>
        <w:tblLook w:val="00A0"/>
      </w:tblPr>
      <w:tblGrid>
        <w:gridCol w:w="1276"/>
        <w:gridCol w:w="8250"/>
      </w:tblGrid>
      <w:tr w:rsidR="007119B8">
        <w:trPr>
          <w:trHeight w:val="285"/>
        </w:trPr>
        <w:tc>
          <w:tcPr>
            <w:tcW w:w="1276" w:type="dxa"/>
            <w:vAlign w:val="center"/>
          </w:tcPr>
          <w:p w:rsidR="007119B8" w:rsidRDefault="007119B8">
            <w:pPr>
              <w:rPr>
                <w:rFonts w:ascii="微软雅黑" w:eastAsia="微软雅黑" w:hAnsi="微软雅黑"/>
                <w:b/>
                <w:sz w:val="18"/>
                <w:szCs w:val="18"/>
              </w:rPr>
            </w:pPr>
            <w:r>
              <w:rPr>
                <w:rFonts w:ascii="微软雅黑" w:eastAsia="微软雅黑" w:hAnsi="微软雅黑" w:hint="eastAsia"/>
                <w:b/>
                <w:sz w:val="18"/>
                <w:szCs w:val="18"/>
              </w:rPr>
              <w:t>指标项</w:t>
            </w:r>
          </w:p>
        </w:tc>
        <w:tc>
          <w:tcPr>
            <w:tcW w:w="8250" w:type="dxa"/>
            <w:vAlign w:val="center"/>
          </w:tcPr>
          <w:p w:rsidR="007119B8" w:rsidRDefault="007119B8">
            <w:pPr>
              <w:rPr>
                <w:rFonts w:ascii="微软雅黑" w:eastAsia="微软雅黑" w:hAnsi="微软雅黑"/>
                <w:b/>
                <w:sz w:val="18"/>
                <w:szCs w:val="18"/>
              </w:rPr>
            </w:pPr>
            <w:r>
              <w:rPr>
                <w:rFonts w:ascii="微软雅黑" w:eastAsia="微软雅黑" w:hAnsi="微软雅黑" w:hint="eastAsia"/>
                <w:b/>
                <w:sz w:val="18"/>
                <w:szCs w:val="18"/>
              </w:rPr>
              <w:t>技术规格要求</w:t>
            </w:r>
          </w:p>
        </w:tc>
      </w:tr>
      <w:tr w:rsidR="007119B8">
        <w:trPr>
          <w:trHeight w:val="551"/>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配置要求</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★万兆光口≥</w:t>
            </w:r>
            <w:r>
              <w:rPr>
                <w:rFonts w:ascii="微软雅黑" w:eastAsia="微软雅黑" w:hAnsi="微软雅黑"/>
                <w:sz w:val="18"/>
                <w:szCs w:val="18"/>
              </w:rPr>
              <w:t>6</w:t>
            </w:r>
            <w:r>
              <w:rPr>
                <w:rFonts w:ascii="微软雅黑" w:eastAsia="微软雅黑" w:hAnsi="微软雅黑" w:hint="eastAsia"/>
                <w:sz w:val="18"/>
                <w:szCs w:val="18"/>
              </w:rPr>
              <w:t>，千兆电口≥</w:t>
            </w:r>
            <w:r>
              <w:rPr>
                <w:rFonts w:ascii="微软雅黑" w:eastAsia="微软雅黑" w:hAnsi="微软雅黑"/>
                <w:sz w:val="18"/>
                <w:szCs w:val="18"/>
              </w:rPr>
              <w:t>24</w:t>
            </w:r>
            <w:r>
              <w:rPr>
                <w:rFonts w:ascii="微软雅黑" w:eastAsia="微软雅黑" w:hAnsi="微软雅黑" w:hint="eastAsia"/>
                <w:sz w:val="18"/>
                <w:szCs w:val="18"/>
              </w:rPr>
              <w:t>，千兆光口≥</w:t>
            </w:r>
            <w:r>
              <w:rPr>
                <w:rFonts w:ascii="微软雅黑" w:eastAsia="微软雅黑" w:hAnsi="微软雅黑"/>
                <w:sz w:val="18"/>
                <w:szCs w:val="18"/>
              </w:rPr>
              <w:t>8</w:t>
            </w:r>
            <w:r>
              <w:rPr>
                <w:rFonts w:ascii="微软雅黑" w:eastAsia="微软雅黑" w:hAnsi="微软雅黑" w:hint="eastAsia"/>
                <w:sz w:val="18"/>
                <w:szCs w:val="18"/>
              </w:rPr>
              <w:t>，交流双电源；</w:t>
            </w:r>
            <w:r>
              <w:rPr>
                <w:rFonts w:ascii="微软雅黑" w:eastAsia="微软雅黑" w:hAnsi="微软雅黑"/>
                <w:sz w:val="18"/>
                <w:szCs w:val="18"/>
              </w:rPr>
              <w:t>SSL VPN</w:t>
            </w:r>
            <w:r>
              <w:rPr>
                <w:rFonts w:ascii="微软雅黑" w:eastAsia="微软雅黑" w:hAnsi="微软雅黑" w:hint="eastAsia"/>
                <w:sz w:val="18"/>
                <w:szCs w:val="18"/>
              </w:rPr>
              <w:t>并发用户≥</w:t>
            </w:r>
            <w:r>
              <w:rPr>
                <w:rFonts w:ascii="微软雅黑" w:eastAsia="微软雅黑" w:hAnsi="微软雅黑"/>
                <w:sz w:val="18"/>
                <w:szCs w:val="18"/>
              </w:rPr>
              <w:t>90</w:t>
            </w:r>
            <w:r>
              <w:rPr>
                <w:rFonts w:ascii="微软雅黑" w:eastAsia="微软雅黑" w:hAnsi="微软雅黑" w:hint="eastAsia"/>
                <w:sz w:val="18"/>
                <w:szCs w:val="18"/>
              </w:rPr>
              <w:t>；</w:t>
            </w:r>
            <w:r>
              <w:rPr>
                <w:rFonts w:ascii="微软雅黑" w:eastAsia="微软雅黑" w:hAnsi="微软雅黑"/>
                <w:sz w:val="18"/>
                <w:szCs w:val="18"/>
              </w:rPr>
              <w:t>IPSec VPN</w:t>
            </w:r>
            <w:r>
              <w:rPr>
                <w:rFonts w:ascii="微软雅黑" w:eastAsia="微软雅黑" w:hAnsi="微软雅黑" w:hint="eastAsia"/>
                <w:sz w:val="18"/>
                <w:szCs w:val="18"/>
              </w:rPr>
              <w:t>隧道≥</w:t>
            </w:r>
            <w:r>
              <w:rPr>
                <w:rFonts w:ascii="微软雅黑" w:eastAsia="微软雅黑" w:hAnsi="微软雅黑"/>
                <w:sz w:val="18"/>
                <w:szCs w:val="18"/>
              </w:rPr>
              <w:t>10000</w:t>
            </w:r>
            <w:r>
              <w:rPr>
                <w:rFonts w:ascii="微软雅黑" w:eastAsia="微软雅黑" w:hAnsi="微软雅黑" w:hint="eastAsia"/>
                <w:sz w:val="18"/>
                <w:szCs w:val="18"/>
              </w:rPr>
              <w:t>；虚拟防火墙数量≥</w:t>
            </w:r>
            <w:r>
              <w:rPr>
                <w:rFonts w:ascii="微软雅黑" w:eastAsia="微软雅黑" w:hAnsi="微软雅黑"/>
                <w:sz w:val="18"/>
                <w:szCs w:val="18"/>
              </w:rPr>
              <w:t>400</w:t>
            </w:r>
            <w:r>
              <w:rPr>
                <w:rFonts w:ascii="微软雅黑" w:eastAsia="微软雅黑" w:hAnsi="微软雅黑" w:hint="eastAsia"/>
                <w:sz w:val="18"/>
                <w:szCs w:val="18"/>
              </w:rPr>
              <w:t>；</w:t>
            </w:r>
          </w:p>
        </w:tc>
      </w:tr>
      <w:tr w:rsidR="007119B8">
        <w:trPr>
          <w:trHeight w:val="426"/>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硬件架构</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采用非</w:t>
            </w:r>
            <w:r>
              <w:rPr>
                <w:rFonts w:ascii="微软雅黑" w:eastAsia="微软雅黑" w:hAnsi="微软雅黑"/>
                <w:sz w:val="18"/>
                <w:szCs w:val="18"/>
              </w:rPr>
              <w:t>X86</w:t>
            </w:r>
            <w:r>
              <w:rPr>
                <w:rFonts w:ascii="微软雅黑" w:eastAsia="微软雅黑" w:hAnsi="微软雅黑" w:hint="eastAsia"/>
                <w:sz w:val="18"/>
                <w:szCs w:val="18"/>
              </w:rPr>
              <w:t>多核架构，配置交流双电源</w:t>
            </w:r>
          </w:p>
        </w:tc>
      </w:tr>
      <w:tr w:rsidR="007119B8">
        <w:trPr>
          <w:trHeight w:val="312"/>
        </w:trPr>
        <w:tc>
          <w:tcPr>
            <w:tcW w:w="1276" w:type="dxa"/>
            <w:vMerge w:val="restart"/>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接口要求</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扩展插槽≥</w:t>
            </w:r>
            <w:r>
              <w:rPr>
                <w:rFonts w:ascii="微软雅黑" w:eastAsia="微软雅黑" w:hAnsi="微软雅黑"/>
                <w:sz w:val="18"/>
                <w:szCs w:val="18"/>
              </w:rPr>
              <w:t>5</w:t>
            </w:r>
            <w:r>
              <w:rPr>
                <w:rFonts w:ascii="微软雅黑" w:eastAsia="微软雅黑" w:hAnsi="微软雅黑" w:hint="eastAsia"/>
                <w:sz w:val="18"/>
                <w:szCs w:val="18"/>
              </w:rPr>
              <w:t>个</w:t>
            </w:r>
          </w:p>
        </w:tc>
      </w:tr>
      <w:tr w:rsidR="007119B8">
        <w:trPr>
          <w:trHeight w:val="312"/>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★最大接口数≥</w:t>
            </w:r>
            <w:r>
              <w:rPr>
                <w:rFonts w:ascii="微软雅黑" w:eastAsia="微软雅黑" w:hAnsi="微软雅黑"/>
                <w:sz w:val="18"/>
                <w:szCs w:val="18"/>
              </w:rPr>
              <w:t>60</w:t>
            </w:r>
            <w:r>
              <w:rPr>
                <w:rFonts w:ascii="微软雅黑" w:eastAsia="微软雅黑" w:hAnsi="微软雅黑" w:hint="eastAsia"/>
                <w:sz w:val="18"/>
                <w:szCs w:val="18"/>
              </w:rPr>
              <w:t>个千兆接口</w:t>
            </w:r>
            <w:r>
              <w:rPr>
                <w:rFonts w:ascii="微软雅黑" w:eastAsia="微软雅黑" w:hAnsi="微软雅黑"/>
                <w:sz w:val="18"/>
                <w:szCs w:val="18"/>
              </w:rPr>
              <w:t>+12</w:t>
            </w:r>
            <w:r>
              <w:rPr>
                <w:rFonts w:ascii="微软雅黑" w:eastAsia="微软雅黑" w:hAnsi="微软雅黑" w:hint="eastAsia"/>
                <w:sz w:val="18"/>
                <w:szCs w:val="18"/>
              </w:rPr>
              <w:t>个万兆接口（提供设备满配照片）</w:t>
            </w:r>
          </w:p>
        </w:tc>
      </w:tr>
      <w:tr w:rsidR="007119B8">
        <w:trPr>
          <w:trHeight w:val="312"/>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支持并配置</w:t>
            </w:r>
            <w:r>
              <w:rPr>
                <w:rFonts w:ascii="微软雅黑" w:eastAsia="微软雅黑" w:hAnsi="微软雅黑"/>
                <w:sz w:val="18"/>
                <w:szCs w:val="18"/>
              </w:rPr>
              <w:t>2</w:t>
            </w:r>
            <w:r>
              <w:rPr>
                <w:rFonts w:ascii="微软雅黑" w:eastAsia="微软雅黑" w:hAnsi="微软雅黑" w:hint="eastAsia"/>
                <w:sz w:val="18"/>
                <w:szCs w:val="18"/>
              </w:rPr>
              <w:t>个</w:t>
            </w:r>
            <w:r>
              <w:rPr>
                <w:rFonts w:ascii="微软雅黑" w:eastAsia="微软雅黑" w:hAnsi="微软雅黑"/>
                <w:sz w:val="18"/>
                <w:szCs w:val="18"/>
              </w:rPr>
              <w:t>USB</w:t>
            </w:r>
            <w:r>
              <w:rPr>
                <w:rFonts w:ascii="微软雅黑" w:eastAsia="微软雅黑" w:hAnsi="微软雅黑" w:hint="eastAsia"/>
                <w:sz w:val="18"/>
                <w:szCs w:val="18"/>
              </w:rPr>
              <w:t>接口</w:t>
            </w:r>
          </w:p>
        </w:tc>
      </w:tr>
      <w:tr w:rsidR="007119B8">
        <w:trPr>
          <w:trHeight w:val="312"/>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w:t>
            </w:r>
            <w:r>
              <w:rPr>
                <w:rFonts w:ascii="微软雅黑" w:eastAsia="微软雅黑" w:hAnsi="微软雅黑"/>
                <w:sz w:val="18"/>
                <w:szCs w:val="18"/>
              </w:rPr>
              <w:t>200G</w:t>
            </w:r>
            <w:r>
              <w:rPr>
                <w:rFonts w:ascii="微软雅黑" w:eastAsia="微软雅黑" w:hAnsi="微软雅黑" w:hint="eastAsia"/>
                <w:sz w:val="18"/>
                <w:szCs w:val="18"/>
              </w:rPr>
              <w:t>硬盘，进行日志存储和安全分析扩展，支持双硬盘做</w:t>
            </w:r>
            <w:r>
              <w:rPr>
                <w:rFonts w:ascii="微软雅黑" w:eastAsia="微软雅黑" w:hAnsi="微软雅黑"/>
                <w:sz w:val="18"/>
                <w:szCs w:val="18"/>
              </w:rPr>
              <w:t>RAID</w:t>
            </w:r>
            <w:r>
              <w:rPr>
                <w:rFonts w:ascii="微软雅黑" w:eastAsia="微软雅黑" w:hAnsi="微软雅黑" w:hint="eastAsia"/>
                <w:sz w:val="18"/>
                <w:szCs w:val="18"/>
              </w:rPr>
              <w:t>，提高设备可靠性</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性能要求</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★吞吐量≥</w:t>
            </w:r>
            <w:r>
              <w:rPr>
                <w:rFonts w:ascii="微软雅黑" w:eastAsia="微软雅黑" w:hAnsi="微软雅黑"/>
                <w:sz w:val="18"/>
                <w:szCs w:val="18"/>
              </w:rPr>
              <w:t>30Gbps</w:t>
            </w:r>
            <w:r>
              <w:rPr>
                <w:rFonts w:ascii="微软雅黑" w:eastAsia="微软雅黑" w:hAnsi="微软雅黑" w:hint="eastAsia"/>
                <w:sz w:val="18"/>
                <w:szCs w:val="18"/>
              </w:rPr>
              <w:t>，最大并发连接数≥</w:t>
            </w:r>
            <w:r>
              <w:rPr>
                <w:rFonts w:ascii="微软雅黑" w:eastAsia="微软雅黑" w:hAnsi="微软雅黑"/>
                <w:sz w:val="18"/>
                <w:szCs w:val="18"/>
              </w:rPr>
              <w:t>900</w:t>
            </w:r>
            <w:r>
              <w:rPr>
                <w:rFonts w:ascii="微软雅黑" w:eastAsia="微软雅黑" w:hAnsi="微软雅黑" w:hint="eastAsia"/>
                <w:sz w:val="18"/>
                <w:szCs w:val="18"/>
              </w:rPr>
              <w:t>万，每秒新建连接数≥</w:t>
            </w:r>
            <w:r>
              <w:rPr>
                <w:rFonts w:ascii="微软雅黑" w:eastAsia="微软雅黑" w:hAnsi="微软雅黑"/>
                <w:sz w:val="18"/>
                <w:szCs w:val="18"/>
              </w:rPr>
              <w:t>35</w:t>
            </w:r>
            <w:r>
              <w:rPr>
                <w:rFonts w:ascii="微软雅黑" w:eastAsia="微软雅黑" w:hAnsi="微软雅黑" w:hint="eastAsia"/>
                <w:sz w:val="18"/>
                <w:szCs w:val="18"/>
              </w:rPr>
              <w:t>万</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硬盘</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sz w:val="18"/>
                <w:szCs w:val="18"/>
              </w:rPr>
              <w:t xml:space="preserve">SAS, </w:t>
            </w:r>
            <w:r>
              <w:rPr>
                <w:rFonts w:ascii="微软雅黑" w:eastAsia="微软雅黑" w:hAnsi="微软雅黑" w:hint="eastAsia"/>
                <w:sz w:val="18"/>
                <w:szCs w:val="18"/>
              </w:rPr>
              <w:t>≥</w:t>
            </w:r>
            <w:r>
              <w:rPr>
                <w:rFonts w:ascii="微软雅黑" w:eastAsia="微软雅黑" w:hAnsi="微软雅黑"/>
                <w:sz w:val="18"/>
                <w:szCs w:val="18"/>
              </w:rPr>
              <w:t>300GX2,  RAID1</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包过滤</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★能够基于时间、用户</w:t>
            </w:r>
            <w:r>
              <w:rPr>
                <w:rFonts w:ascii="微软雅黑" w:eastAsia="微软雅黑" w:hAnsi="微软雅黑"/>
                <w:sz w:val="18"/>
                <w:szCs w:val="18"/>
              </w:rPr>
              <w:t>/</w:t>
            </w:r>
            <w:r>
              <w:rPr>
                <w:rFonts w:ascii="微软雅黑" w:eastAsia="微软雅黑" w:hAnsi="微软雅黑" w:hint="eastAsia"/>
                <w:sz w:val="18"/>
                <w:szCs w:val="18"/>
              </w:rPr>
              <w:t>用户组、应用层协议、地理位置、</w:t>
            </w:r>
            <w:r>
              <w:rPr>
                <w:rFonts w:ascii="微软雅黑" w:eastAsia="微软雅黑" w:hAnsi="微软雅黑"/>
                <w:sz w:val="18"/>
                <w:szCs w:val="18"/>
              </w:rPr>
              <w:t>IP</w:t>
            </w:r>
            <w:r>
              <w:rPr>
                <w:rFonts w:ascii="微软雅黑" w:eastAsia="微软雅黑" w:hAnsi="微软雅黑" w:hint="eastAsia"/>
                <w:sz w:val="18"/>
                <w:szCs w:val="18"/>
              </w:rPr>
              <w:t>地址、端口、内容安全统一界面进行安全策略配置（提供功能截图，加盖鲜红章</w:t>
            </w:r>
            <w:r>
              <w:rPr>
                <w:rFonts w:ascii="微软雅黑" w:eastAsia="微软雅黑" w:hAnsi="微软雅黑"/>
                <w:sz w:val="18"/>
                <w:szCs w:val="18"/>
              </w:rPr>
              <w:t>)</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路由功能</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★支持静态路由、策略路由、</w:t>
            </w:r>
            <w:r>
              <w:rPr>
                <w:rFonts w:ascii="微软雅黑" w:eastAsia="微软雅黑" w:hAnsi="微软雅黑"/>
                <w:sz w:val="18"/>
                <w:szCs w:val="18"/>
              </w:rPr>
              <w:t>RIP</w:t>
            </w:r>
            <w:r>
              <w:rPr>
                <w:rFonts w:ascii="微软雅黑" w:eastAsia="微软雅黑" w:hAnsi="微软雅黑" w:hint="eastAsia"/>
                <w:sz w:val="18"/>
                <w:szCs w:val="18"/>
              </w:rPr>
              <w:t>、</w:t>
            </w:r>
            <w:r>
              <w:rPr>
                <w:rFonts w:ascii="微软雅黑" w:eastAsia="微软雅黑" w:hAnsi="微软雅黑"/>
                <w:sz w:val="18"/>
                <w:szCs w:val="18"/>
              </w:rPr>
              <w:t>OSPF</w:t>
            </w:r>
            <w:r>
              <w:rPr>
                <w:rFonts w:ascii="微软雅黑" w:eastAsia="微软雅黑" w:hAnsi="微软雅黑" w:hint="eastAsia"/>
                <w:sz w:val="18"/>
                <w:szCs w:val="18"/>
              </w:rPr>
              <w:t>、</w:t>
            </w:r>
            <w:r>
              <w:rPr>
                <w:rFonts w:ascii="微软雅黑" w:eastAsia="微软雅黑" w:hAnsi="微软雅黑"/>
                <w:sz w:val="18"/>
                <w:szCs w:val="18"/>
              </w:rPr>
              <w:t>BGP</w:t>
            </w:r>
            <w:r>
              <w:rPr>
                <w:rFonts w:ascii="微软雅黑" w:eastAsia="微软雅黑" w:hAnsi="微软雅黑" w:hint="eastAsia"/>
                <w:sz w:val="18"/>
                <w:szCs w:val="18"/>
              </w:rPr>
              <w:t>、</w:t>
            </w:r>
            <w:r>
              <w:rPr>
                <w:rFonts w:ascii="微软雅黑" w:eastAsia="微软雅黑" w:hAnsi="微软雅黑"/>
                <w:sz w:val="18"/>
                <w:szCs w:val="18"/>
              </w:rPr>
              <w:t>ISIS</w:t>
            </w:r>
            <w:r>
              <w:rPr>
                <w:rFonts w:ascii="微软雅黑" w:eastAsia="微软雅黑" w:hAnsi="微软雅黑" w:hint="eastAsia"/>
                <w:sz w:val="18"/>
                <w:szCs w:val="18"/>
              </w:rPr>
              <w:t>等路由协议</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协议识别</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★可识别应用层协议数量≥</w:t>
            </w:r>
            <w:r>
              <w:rPr>
                <w:rFonts w:ascii="微软雅黑" w:eastAsia="微软雅黑" w:hAnsi="微软雅黑"/>
                <w:sz w:val="18"/>
                <w:szCs w:val="18"/>
              </w:rPr>
              <w:t>5000</w:t>
            </w:r>
            <w:r>
              <w:rPr>
                <w:rFonts w:ascii="微软雅黑" w:eastAsia="微软雅黑" w:hAnsi="微软雅黑" w:hint="eastAsia"/>
                <w:sz w:val="18"/>
                <w:szCs w:val="18"/>
              </w:rPr>
              <w:t>种（提供功能截图，加盖鲜红章）</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流量控制</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可支持基于应用层协议设置流控策略，包括设置最大带宽、保证带宽、协议流量优先级等</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策略调优及冗余分析</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★支持将基于端口的安全策略转换为基于应用的安全策略，分析设备策略风险，及冗余和失效策略，提供安全策略优化建议（提供功能截图，加盖鲜红章）</w:t>
            </w:r>
          </w:p>
        </w:tc>
      </w:tr>
      <w:tr w:rsidR="007119B8">
        <w:trPr>
          <w:trHeight w:val="28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数据安全</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★支持数据防泄露，对传输的文件和内容进行识别过滤，对内容与身份证、信用卡、银行卡、社会安全卡号等类型进行匹配（提供功能截图，加盖鲜红章）</w:t>
            </w:r>
          </w:p>
        </w:tc>
      </w:tr>
      <w:tr w:rsidR="007119B8">
        <w:trPr>
          <w:trHeight w:val="470"/>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sz w:val="18"/>
                <w:szCs w:val="18"/>
              </w:rPr>
              <w:t>NAT</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★支持全面</w:t>
            </w:r>
            <w:r>
              <w:rPr>
                <w:rFonts w:ascii="微软雅黑" w:eastAsia="微软雅黑" w:hAnsi="微软雅黑"/>
                <w:sz w:val="18"/>
                <w:szCs w:val="18"/>
              </w:rPr>
              <w:t>NAT</w:t>
            </w:r>
            <w:r>
              <w:rPr>
                <w:rFonts w:ascii="微软雅黑" w:eastAsia="微软雅黑" w:hAnsi="微软雅黑" w:hint="eastAsia"/>
                <w:sz w:val="18"/>
                <w:szCs w:val="18"/>
              </w:rPr>
              <w:t>功能，对多种应用层协议支持</w:t>
            </w:r>
            <w:r>
              <w:rPr>
                <w:rFonts w:ascii="微软雅黑" w:eastAsia="微软雅黑" w:hAnsi="微软雅黑"/>
                <w:sz w:val="18"/>
                <w:szCs w:val="18"/>
              </w:rPr>
              <w:t>ALG</w:t>
            </w:r>
            <w:r>
              <w:rPr>
                <w:rFonts w:ascii="微软雅黑" w:eastAsia="微软雅黑" w:hAnsi="微软雅黑" w:hint="eastAsia"/>
                <w:sz w:val="18"/>
                <w:szCs w:val="18"/>
              </w:rPr>
              <w:t>功能，包括</w:t>
            </w:r>
            <w:r>
              <w:rPr>
                <w:rFonts w:ascii="微软雅黑" w:eastAsia="微软雅黑" w:hAnsi="微软雅黑"/>
                <w:sz w:val="18"/>
                <w:szCs w:val="18"/>
              </w:rPr>
              <w:t>ILS</w:t>
            </w:r>
            <w:r>
              <w:rPr>
                <w:rFonts w:ascii="微软雅黑" w:eastAsia="微软雅黑" w:hAnsi="微软雅黑" w:hint="eastAsia"/>
                <w:sz w:val="18"/>
                <w:szCs w:val="18"/>
              </w:rPr>
              <w:t>、</w:t>
            </w:r>
            <w:r>
              <w:rPr>
                <w:rFonts w:ascii="微软雅黑" w:eastAsia="微软雅黑" w:hAnsi="微软雅黑"/>
                <w:sz w:val="18"/>
                <w:szCs w:val="18"/>
              </w:rPr>
              <w:t>DNS</w:t>
            </w:r>
            <w:r>
              <w:rPr>
                <w:rFonts w:ascii="微软雅黑" w:eastAsia="微软雅黑" w:hAnsi="微软雅黑" w:hint="eastAsia"/>
                <w:sz w:val="18"/>
                <w:szCs w:val="18"/>
              </w:rPr>
              <w:t>、</w:t>
            </w:r>
            <w:r>
              <w:rPr>
                <w:rFonts w:ascii="微软雅黑" w:eastAsia="微软雅黑" w:hAnsi="微软雅黑"/>
                <w:sz w:val="18"/>
                <w:szCs w:val="18"/>
              </w:rPr>
              <w:t>PPTP</w:t>
            </w:r>
            <w:r>
              <w:rPr>
                <w:rFonts w:ascii="微软雅黑" w:eastAsia="微软雅黑" w:hAnsi="微软雅黑" w:hint="eastAsia"/>
                <w:sz w:val="18"/>
                <w:szCs w:val="18"/>
              </w:rPr>
              <w:t>、</w:t>
            </w:r>
            <w:r>
              <w:rPr>
                <w:rFonts w:ascii="微软雅黑" w:eastAsia="微软雅黑" w:hAnsi="微软雅黑"/>
                <w:sz w:val="18"/>
                <w:szCs w:val="18"/>
              </w:rPr>
              <w:t>SIP</w:t>
            </w:r>
            <w:r>
              <w:rPr>
                <w:rFonts w:ascii="微软雅黑" w:eastAsia="微软雅黑" w:hAnsi="微软雅黑" w:hint="eastAsia"/>
                <w:sz w:val="18"/>
                <w:szCs w:val="18"/>
              </w:rPr>
              <w:t>、</w:t>
            </w:r>
            <w:r>
              <w:rPr>
                <w:rFonts w:ascii="微软雅黑" w:eastAsia="微软雅黑" w:hAnsi="微软雅黑"/>
                <w:sz w:val="18"/>
                <w:szCs w:val="18"/>
              </w:rPr>
              <w:t>FTP</w:t>
            </w:r>
            <w:r>
              <w:rPr>
                <w:rFonts w:ascii="微软雅黑" w:eastAsia="微软雅黑" w:hAnsi="微软雅黑" w:hint="eastAsia"/>
                <w:sz w:val="18"/>
                <w:szCs w:val="18"/>
              </w:rPr>
              <w:t>、</w:t>
            </w:r>
            <w:r>
              <w:rPr>
                <w:rFonts w:ascii="微软雅黑" w:eastAsia="微软雅黑" w:hAnsi="微软雅黑"/>
                <w:sz w:val="18"/>
                <w:szCs w:val="18"/>
              </w:rPr>
              <w:t>ICQ</w:t>
            </w:r>
            <w:r>
              <w:rPr>
                <w:rFonts w:ascii="微软雅黑" w:eastAsia="微软雅黑" w:hAnsi="微软雅黑" w:hint="eastAsia"/>
                <w:sz w:val="18"/>
                <w:szCs w:val="18"/>
              </w:rPr>
              <w:t>、</w:t>
            </w:r>
            <w:r>
              <w:rPr>
                <w:rFonts w:ascii="微软雅黑" w:eastAsia="微软雅黑" w:hAnsi="微软雅黑"/>
                <w:sz w:val="18"/>
                <w:szCs w:val="18"/>
              </w:rPr>
              <w:t>RTSP</w:t>
            </w:r>
            <w:r>
              <w:rPr>
                <w:rFonts w:ascii="微软雅黑" w:eastAsia="微软雅黑" w:hAnsi="微软雅黑" w:hint="eastAsia"/>
                <w:sz w:val="18"/>
                <w:szCs w:val="18"/>
              </w:rPr>
              <w:t>等</w:t>
            </w:r>
          </w:p>
        </w:tc>
      </w:tr>
      <w:tr w:rsidR="007119B8">
        <w:trPr>
          <w:trHeight w:val="313"/>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入侵防御</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基于特征检测，支持超过</w:t>
            </w:r>
            <w:r>
              <w:rPr>
                <w:rFonts w:ascii="微软雅黑" w:eastAsia="微软雅黑" w:hAnsi="微软雅黑"/>
                <w:sz w:val="18"/>
                <w:szCs w:val="18"/>
              </w:rPr>
              <w:t>3000</w:t>
            </w:r>
            <w:r>
              <w:rPr>
                <w:rFonts w:ascii="微软雅黑" w:eastAsia="微软雅黑" w:hAnsi="微软雅黑" w:hint="eastAsia"/>
                <w:sz w:val="18"/>
                <w:szCs w:val="18"/>
              </w:rPr>
              <w:t>种特征的攻击检测和防御</w:t>
            </w:r>
          </w:p>
        </w:tc>
      </w:tr>
      <w:tr w:rsidR="007119B8">
        <w:trPr>
          <w:trHeight w:val="261"/>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病毒防护</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可以支持</w:t>
            </w:r>
            <w:r>
              <w:rPr>
                <w:rFonts w:ascii="微软雅黑" w:eastAsia="微软雅黑" w:hAnsi="微软雅黑"/>
                <w:sz w:val="18"/>
                <w:szCs w:val="18"/>
              </w:rPr>
              <w:t>HTTP</w:t>
            </w:r>
            <w:r>
              <w:rPr>
                <w:rFonts w:ascii="微软雅黑" w:eastAsia="微软雅黑" w:hAnsi="微软雅黑" w:hint="eastAsia"/>
                <w:sz w:val="18"/>
                <w:szCs w:val="18"/>
              </w:rPr>
              <w:t>、</w:t>
            </w:r>
            <w:r>
              <w:rPr>
                <w:rFonts w:ascii="微软雅黑" w:eastAsia="微软雅黑" w:hAnsi="微软雅黑"/>
                <w:sz w:val="18"/>
                <w:szCs w:val="18"/>
              </w:rPr>
              <w:t>FTP</w:t>
            </w:r>
            <w:r>
              <w:rPr>
                <w:rFonts w:ascii="微软雅黑" w:eastAsia="微软雅黑" w:hAnsi="微软雅黑" w:hint="eastAsia"/>
                <w:sz w:val="18"/>
                <w:szCs w:val="18"/>
              </w:rPr>
              <w:t>、</w:t>
            </w:r>
            <w:r>
              <w:rPr>
                <w:rFonts w:ascii="微软雅黑" w:eastAsia="微软雅黑" w:hAnsi="微软雅黑"/>
                <w:sz w:val="18"/>
                <w:szCs w:val="18"/>
              </w:rPr>
              <w:t>SMTP</w:t>
            </w:r>
            <w:r>
              <w:rPr>
                <w:rFonts w:ascii="微软雅黑" w:eastAsia="微软雅黑" w:hAnsi="微软雅黑" w:hint="eastAsia"/>
                <w:sz w:val="18"/>
                <w:szCs w:val="18"/>
              </w:rPr>
              <w:t>、</w:t>
            </w:r>
            <w:r>
              <w:rPr>
                <w:rFonts w:ascii="微软雅黑" w:eastAsia="微软雅黑" w:hAnsi="微软雅黑"/>
                <w:sz w:val="18"/>
                <w:szCs w:val="18"/>
              </w:rPr>
              <w:t>POP3</w:t>
            </w:r>
            <w:r>
              <w:rPr>
                <w:rFonts w:ascii="微软雅黑" w:eastAsia="微软雅黑" w:hAnsi="微软雅黑" w:hint="eastAsia"/>
                <w:sz w:val="18"/>
                <w:szCs w:val="18"/>
              </w:rPr>
              <w:t>、</w:t>
            </w:r>
            <w:r>
              <w:rPr>
                <w:rFonts w:ascii="微软雅黑" w:eastAsia="微软雅黑" w:hAnsi="微软雅黑"/>
                <w:sz w:val="18"/>
                <w:szCs w:val="18"/>
              </w:rPr>
              <w:t>IMAP</w:t>
            </w:r>
            <w:r>
              <w:rPr>
                <w:rFonts w:ascii="微软雅黑" w:eastAsia="微软雅黑" w:hAnsi="微软雅黑" w:hint="eastAsia"/>
                <w:sz w:val="18"/>
                <w:szCs w:val="18"/>
              </w:rPr>
              <w:t>、</w:t>
            </w:r>
            <w:r>
              <w:rPr>
                <w:rFonts w:ascii="微软雅黑" w:eastAsia="微软雅黑" w:hAnsi="微软雅黑"/>
                <w:sz w:val="18"/>
                <w:szCs w:val="18"/>
              </w:rPr>
              <w:t>NFS</w:t>
            </w:r>
            <w:r>
              <w:rPr>
                <w:rFonts w:ascii="微软雅黑" w:eastAsia="微软雅黑" w:hAnsi="微软雅黑" w:hint="eastAsia"/>
                <w:sz w:val="18"/>
                <w:szCs w:val="18"/>
              </w:rPr>
              <w:t>等协议的病毒防护</w:t>
            </w:r>
          </w:p>
        </w:tc>
      </w:tr>
      <w:tr w:rsidR="007119B8">
        <w:trPr>
          <w:trHeight w:val="455"/>
        </w:trPr>
        <w:tc>
          <w:tcPr>
            <w:tcW w:w="1276" w:type="dxa"/>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流量地图</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★支持基于地理位置的流量和威胁分析（提供功能截图，加盖鲜红章）</w:t>
            </w:r>
          </w:p>
        </w:tc>
      </w:tr>
      <w:tr w:rsidR="007119B8">
        <w:trPr>
          <w:trHeight w:val="448"/>
        </w:trPr>
        <w:tc>
          <w:tcPr>
            <w:tcW w:w="1276" w:type="dxa"/>
            <w:vMerge w:val="restart"/>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产品资质</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★具有公安部颁发的《计算机信息系统安全专用产品销售许可证》（三级），提供证书复印件，加盖鲜红章</w:t>
            </w:r>
          </w:p>
        </w:tc>
      </w:tr>
      <w:tr w:rsidR="007119B8">
        <w:trPr>
          <w:trHeight w:val="259"/>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A3FF8">
            <w:pPr>
              <w:rPr>
                <w:rFonts w:ascii="微软雅黑" w:eastAsia="微软雅黑" w:hAnsi="微软雅黑"/>
                <w:sz w:val="18"/>
                <w:szCs w:val="18"/>
              </w:rPr>
            </w:pPr>
            <w:r>
              <w:rPr>
                <w:rFonts w:ascii="微软雅黑" w:eastAsia="微软雅黑" w:hAnsi="微软雅黑" w:hint="eastAsia"/>
                <w:sz w:val="18"/>
                <w:szCs w:val="18"/>
              </w:rPr>
              <w:t>防</w:t>
            </w:r>
            <w:r w:rsidR="007119B8">
              <w:rPr>
                <w:rFonts w:ascii="微软雅黑" w:eastAsia="微软雅黑" w:hAnsi="微软雅黑" w:hint="eastAsia"/>
                <w:sz w:val="18"/>
                <w:szCs w:val="18"/>
              </w:rPr>
              <w:t>火墙产品连续三年进入</w:t>
            </w:r>
            <w:r w:rsidR="007119B8">
              <w:rPr>
                <w:rFonts w:ascii="微软雅黑" w:eastAsia="微软雅黑" w:hAnsi="微软雅黑"/>
                <w:sz w:val="18"/>
                <w:szCs w:val="18"/>
              </w:rPr>
              <w:t>Gartner</w:t>
            </w:r>
            <w:r w:rsidR="007119B8">
              <w:rPr>
                <w:rFonts w:ascii="微软雅黑" w:eastAsia="微软雅黑" w:hAnsi="微软雅黑" w:hint="eastAsia"/>
                <w:sz w:val="18"/>
                <w:szCs w:val="18"/>
              </w:rPr>
              <w:t>企业防火墙四象限，提供证明材料，加盖鲜红章</w:t>
            </w:r>
          </w:p>
        </w:tc>
      </w:tr>
      <w:tr w:rsidR="007119B8">
        <w:trPr>
          <w:trHeight w:val="649"/>
        </w:trPr>
        <w:tc>
          <w:tcPr>
            <w:tcW w:w="1276" w:type="dxa"/>
            <w:vMerge/>
            <w:vAlign w:val="center"/>
          </w:tcPr>
          <w:p w:rsidR="007119B8" w:rsidRDefault="007119B8">
            <w:pPr>
              <w:jc w:val="cente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具有国家保密局测评中心颁发的《涉密信息系统产品检测证书》（万兆），提供证书复印件，加盖鲜红章</w:t>
            </w:r>
          </w:p>
        </w:tc>
      </w:tr>
      <w:tr w:rsidR="007119B8">
        <w:trPr>
          <w:trHeight w:val="462"/>
        </w:trPr>
        <w:tc>
          <w:tcPr>
            <w:tcW w:w="1276" w:type="dxa"/>
            <w:vMerge w:val="restart"/>
            <w:vAlign w:val="center"/>
          </w:tcPr>
          <w:p w:rsidR="007119B8" w:rsidRDefault="007119B8">
            <w:pPr>
              <w:jc w:val="center"/>
              <w:rPr>
                <w:rFonts w:ascii="微软雅黑" w:eastAsia="微软雅黑" w:hAnsi="微软雅黑"/>
                <w:sz w:val="18"/>
                <w:szCs w:val="18"/>
              </w:rPr>
            </w:pPr>
            <w:r>
              <w:rPr>
                <w:rFonts w:ascii="微软雅黑" w:eastAsia="微软雅黑" w:hAnsi="微软雅黑" w:hint="eastAsia"/>
                <w:sz w:val="18"/>
                <w:szCs w:val="18"/>
              </w:rPr>
              <w:t>厂商资质</w:t>
            </w: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★具有中国信息安全认证中心颁发《信息安全应急处理服务资质》（一级），并且在有效期内，提供证书</w:t>
            </w:r>
            <w:r>
              <w:rPr>
                <w:rFonts w:ascii="微软雅黑" w:eastAsia="微软雅黑" w:hAnsi="微软雅黑" w:hint="eastAsia"/>
                <w:sz w:val="18"/>
                <w:szCs w:val="18"/>
              </w:rPr>
              <w:lastRenderedPageBreak/>
              <w:t>复印件，加盖公司章</w:t>
            </w:r>
          </w:p>
        </w:tc>
      </w:tr>
      <w:tr w:rsidR="007119B8">
        <w:trPr>
          <w:trHeight w:val="462"/>
        </w:trPr>
        <w:tc>
          <w:tcPr>
            <w:tcW w:w="1276" w:type="dxa"/>
            <w:vMerge/>
            <w:vAlign w:val="center"/>
          </w:tcPr>
          <w:p w:rsidR="007119B8" w:rsidRDefault="007119B8">
            <w:pP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具有《</w:t>
            </w:r>
            <w:r>
              <w:rPr>
                <w:rFonts w:ascii="微软雅黑" w:eastAsia="微软雅黑" w:hAnsi="微软雅黑"/>
                <w:sz w:val="18"/>
                <w:szCs w:val="18"/>
              </w:rPr>
              <w:t>TL9000</w:t>
            </w:r>
            <w:r>
              <w:rPr>
                <w:rFonts w:ascii="微软雅黑" w:eastAsia="微软雅黑" w:hAnsi="微软雅黑" w:hint="eastAsia"/>
                <w:sz w:val="18"/>
                <w:szCs w:val="18"/>
              </w:rPr>
              <w:t>》品质管理体系认证证书，提供证书复印件，以及在</w:t>
            </w:r>
            <w:r>
              <w:rPr>
                <w:rFonts w:ascii="微软雅黑" w:eastAsia="微软雅黑" w:hAnsi="微软雅黑"/>
                <w:sz w:val="18"/>
                <w:szCs w:val="18"/>
              </w:rPr>
              <w:t>TL9000</w:t>
            </w:r>
            <w:r>
              <w:rPr>
                <w:rFonts w:ascii="微软雅黑" w:eastAsia="微软雅黑" w:hAnsi="微软雅黑" w:hint="eastAsia"/>
                <w:sz w:val="18"/>
                <w:szCs w:val="18"/>
              </w:rPr>
              <w:t>证书查询网站的链接与截图证明，加盖鲜红章</w:t>
            </w:r>
          </w:p>
        </w:tc>
      </w:tr>
      <w:tr w:rsidR="007119B8">
        <w:trPr>
          <w:trHeight w:val="285"/>
        </w:trPr>
        <w:tc>
          <w:tcPr>
            <w:tcW w:w="1276" w:type="dxa"/>
            <w:vMerge/>
            <w:vAlign w:val="center"/>
          </w:tcPr>
          <w:p w:rsidR="007119B8" w:rsidRDefault="007119B8">
            <w:pPr>
              <w:rPr>
                <w:rFonts w:ascii="微软雅黑" w:eastAsia="微软雅黑" w:hAnsi="微软雅黑"/>
                <w:sz w:val="18"/>
                <w:szCs w:val="18"/>
              </w:rPr>
            </w:pPr>
          </w:p>
        </w:tc>
        <w:tc>
          <w:tcPr>
            <w:tcW w:w="8250" w:type="dxa"/>
            <w:vAlign w:val="center"/>
          </w:tcPr>
          <w:p w:rsidR="007119B8" w:rsidRDefault="007119B8">
            <w:pPr>
              <w:rPr>
                <w:rFonts w:ascii="微软雅黑" w:eastAsia="微软雅黑" w:hAnsi="微软雅黑"/>
                <w:sz w:val="18"/>
                <w:szCs w:val="18"/>
              </w:rPr>
            </w:pPr>
            <w:r>
              <w:rPr>
                <w:rFonts w:ascii="微软雅黑" w:eastAsia="微软雅黑" w:hAnsi="微软雅黑" w:hint="eastAsia"/>
                <w:sz w:val="18"/>
                <w:szCs w:val="18"/>
              </w:rPr>
              <w:t>国家信息安全漏洞库漏洞提交厂商（提供</w:t>
            </w:r>
            <w:r>
              <w:rPr>
                <w:rFonts w:ascii="微软雅黑" w:eastAsia="微软雅黑" w:hAnsi="微软雅黑"/>
                <w:sz w:val="18"/>
                <w:szCs w:val="18"/>
              </w:rPr>
              <w:t>CNNVD</w:t>
            </w:r>
            <w:r>
              <w:rPr>
                <w:rFonts w:ascii="微软雅黑" w:eastAsia="微软雅黑" w:hAnsi="微软雅黑" w:hint="eastAsia"/>
                <w:sz w:val="18"/>
                <w:szCs w:val="18"/>
              </w:rPr>
              <w:t>官网链接和截图，加盖鲜红章）</w:t>
            </w:r>
          </w:p>
        </w:tc>
      </w:tr>
    </w:tbl>
    <w:p w:rsidR="007119B8" w:rsidRDefault="007119B8" w:rsidP="00F82A1D">
      <w:pPr>
        <w:pStyle w:val="a9"/>
        <w:spacing w:before="0" w:beforeAutospacing="0" w:after="0" w:afterAutospacing="0" w:line="480" w:lineRule="exact"/>
        <w:rPr>
          <w:color w:val="000000"/>
        </w:rPr>
      </w:pPr>
      <w:r>
        <w:rPr>
          <w:rFonts w:hint="eastAsia"/>
        </w:rPr>
        <w:t>注“</w:t>
      </w:r>
      <w:r>
        <w:rPr>
          <w:rFonts w:ascii="微软雅黑" w:eastAsia="微软雅黑" w:hAnsi="微软雅黑" w:hint="eastAsia"/>
          <w:sz w:val="18"/>
          <w:szCs w:val="18"/>
        </w:rPr>
        <w:t>★</w:t>
      </w:r>
      <w:r>
        <w:rPr>
          <w:rFonts w:hint="eastAsia"/>
        </w:rPr>
        <w:t>”为关键指标，必须满足。</w:t>
      </w:r>
    </w:p>
    <w:p w:rsidR="007119B8" w:rsidRPr="00FC0FDE" w:rsidRDefault="007119B8" w:rsidP="00F82A1D">
      <w:pPr>
        <w:pStyle w:val="ad"/>
        <w:tabs>
          <w:tab w:val="left" w:pos="360"/>
        </w:tabs>
        <w:spacing w:line="480" w:lineRule="exact"/>
        <w:ind w:firstLineChars="0" w:firstLine="0"/>
        <w:rPr>
          <w:rFonts w:ascii="宋体"/>
          <w:sz w:val="24"/>
        </w:rPr>
      </w:pPr>
      <w:r w:rsidRPr="00FC0FDE">
        <w:rPr>
          <w:rFonts w:ascii="宋体"/>
          <w:bCs/>
          <w:sz w:val="24"/>
        </w:rPr>
        <w:tab/>
        <w:t>2</w:t>
      </w:r>
      <w:r w:rsidRPr="00FC0FDE">
        <w:rPr>
          <w:rFonts w:ascii="宋体" w:hint="eastAsia"/>
          <w:bCs/>
          <w:sz w:val="24"/>
        </w:rPr>
        <w:t>、</w:t>
      </w:r>
      <w:r w:rsidRPr="00FC0FDE">
        <w:rPr>
          <w:rFonts w:ascii="宋体" w:hAnsi="宋体" w:hint="eastAsia"/>
          <w:sz w:val="24"/>
        </w:rPr>
        <w:t>防火墙安装与策略配置</w:t>
      </w:r>
    </w:p>
    <w:p w:rsidR="007119B8" w:rsidRPr="00FC0FDE" w:rsidRDefault="007119B8" w:rsidP="00F82A1D">
      <w:pPr>
        <w:pStyle w:val="ad"/>
        <w:tabs>
          <w:tab w:val="left" w:pos="360"/>
        </w:tabs>
        <w:spacing w:line="480" w:lineRule="exact"/>
        <w:ind w:firstLineChars="0" w:firstLine="0"/>
        <w:rPr>
          <w:rFonts w:ascii="宋体"/>
          <w:sz w:val="24"/>
        </w:rPr>
      </w:pPr>
      <w:r w:rsidRPr="00FC0FDE">
        <w:rPr>
          <w:rFonts w:ascii="宋体"/>
          <w:sz w:val="24"/>
        </w:rPr>
        <w:tab/>
      </w:r>
      <w:r w:rsidRPr="00FC0FDE">
        <w:rPr>
          <w:rFonts w:ascii="宋体"/>
          <w:sz w:val="24"/>
        </w:rPr>
        <w:tab/>
      </w:r>
      <w:r w:rsidRPr="00FC0FDE">
        <w:rPr>
          <w:rFonts w:ascii="宋体"/>
          <w:sz w:val="24"/>
        </w:rPr>
        <w:tab/>
      </w:r>
      <w:r w:rsidRPr="00FC0FDE">
        <w:rPr>
          <w:rFonts w:ascii="宋体" w:hAnsi="宋体" w:hint="eastAsia"/>
          <w:sz w:val="24"/>
        </w:rPr>
        <w:t>中标方应向招标方</w:t>
      </w:r>
      <w:r w:rsidRPr="00FC0FDE">
        <w:rPr>
          <w:rFonts w:ascii="宋体" w:hAnsi="宋体"/>
          <w:sz w:val="24"/>
        </w:rPr>
        <w:t>(</w:t>
      </w:r>
      <w:r w:rsidRPr="00FC0FDE">
        <w:rPr>
          <w:rFonts w:ascii="宋体" w:hAnsi="宋体" w:hint="eastAsia"/>
          <w:sz w:val="24"/>
        </w:rPr>
        <w:t>使用方</w:t>
      </w:r>
      <w:r w:rsidRPr="00FC0FDE">
        <w:rPr>
          <w:rFonts w:ascii="宋体" w:hAnsi="宋体"/>
          <w:sz w:val="24"/>
        </w:rPr>
        <w:t>)</w:t>
      </w:r>
      <w:r w:rsidRPr="00FC0FDE">
        <w:rPr>
          <w:rFonts w:ascii="宋体" w:hAnsi="宋体" w:hint="eastAsia"/>
          <w:sz w:val="24"/>
        </w:rPr>
        <w:t>提供免费的安装和策略配置服务。</w:t>
      </w:r>
    </w:p>
    <w:p w:rsidR="007119B8" w:rsidRPr="00FC0FDE" w:rsidRDefault="007119B8" w:rsidP="00CA6C23">
      <w:pPr>
        <w:pStyle w:val="ad"/>
        <w:tabs>
          <w:tab w:val="left" w:pos="360"/>
        </w:tabs>
        <w:spacing w:line="480" w:lineRule="exact"/>
        <w:ind w:left="420" w:hangingChars="175" w:hanging="420"/>
        <w:rPr>
          <w:rFonts w:ascii="宋体"/>
          <w:bCs/>
          <w:sz w:val="24"/>
        </w:rPr>
      </w:pPr>
      <w:r w:rsidRPr="00FC0FDE">
        <w:rPr>
          <w:rFonts w:ascii="宋体"/>
          <w:sz w:val="24"/>
        </w:rPr>
        <w:tab/>
      </w:r>
      <w:r w:rsidRPr="00FC0FDE">
        <w:rPr>
          <w:rFonts w:ascii="宋体"/>
          <w:sz w:val="24"/>
        </w:rPr>
        <w:tab/>
      </w:r>
      <w:r w:rsidRPr="00FC0FDE">
        <w:rPr>
          <w:rFonts w:ascii="宋体"/>
          <w:sz w:val="24"/>
        </w:rPr>
        <w:tab/>
      </w:r>
      <w:r w:rsidRPr="00FC0FDE">
        <w:rPr>
          <w:rFonts w:ascii="宋体" w:hAnsi="宋体" w:hint="eastAsia"/>
          <w:sz w:val="24"/>
        </w:rPr>
        <w:t>中标方应首先与使用方充分沟通，讨论防火墙的安全策略配置。经双方协商一致后，配置防火墙策略。并在设备验收前，向使用方交付防火墙策略配置清单文档。</w:t>
      </w:r>
    </w:p>
    <w:p w:rsidR="007119B8" w:rsidRPr="00FC0FDE" w:rsidRDefault="007119B8">
      <w:pPr>
        <w:pStyle w:val="ad"/>
        <w:numPr>
          <w:ilvl w:val="0"/>
          <w:numId w:val="2"/>
        </w:numPr>
        <w:spacing w:line="480" w:lineRule="exact"/>
        <w:ind w:firstLineChars="0"/>
        <w:rPr>
          <w:rFonts w:ascii="宋体"/>
          <w:b/>
          <w:bCs/>
          <w:sz w:val="24"/>
        </w:rPr>
      </w:pPr>
      <w:r w:rsidRPr="00FC0FDE">
        <w:rPr>
          <w:rFonts w:ascii="宋体" w:hAnsi="宋体" w:hint="eastAsia"/>
          <w:b/>
          <w:sz w:val="24"/>
        </w:rPr>
        <w:t>项目清单</w:t>
      </w:r>
    </w:p>
    <w:tbl>
      <w:tblPr>
        <w:tblW w:w="8322" w:type="dxa"/>
        <w:jc w:val="center"/>
        <w:tblLayout w:type="fixed"/>
        <w:tblCellMar>
          <w:left w:w="30" w:type="dxa"/>
          <w:right w:w="30" w:type="dxa"/>
        </w:tblCellMar>
        <w:tblLook w:val="00A0"/>
      </w:tblPr>
      <w:tblGrid>
        <w:gridCol w:w="471"/>
        <w:gridCol w:w="3489"/>
        <w:gridCol w:w="2760"/>
        <w:gridCol w:w="642"/>
        <w:gridCol w:w="960"/>
      </w:tblGrid>
      <w:tr w:rsidR="007119B8" w:rsidRPr="00FC0F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序号</w:t>
            </w:r>
          </w:p>
        </w:tc>
        <w:tc>
          <w:tcPr>
            <w:tcW w:w="3489"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名称</w:t>
            </w:r>
          </w:p>
        </w:tc>
        <w:tc>
          <w:tcPr>
            <w:tcW w:w="27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技术要求</w:t>
            </w:r>
          </w:p>
        </w:tc>
        <w:tc>
          <w:tcPr>
            <w:tcW w:w="642"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数量</w:t>
            </w:r>
          </w:p>
        </w:tc>
        <w:tc>
          <w:tcPr>
            <w:tcW w:w="9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b/>
                <w:kern w:val="0"/>
                <w:sz w:val="20"/>
                <w:szCs w:val="20"/>
              </w:rPr>
            </w:pPr>
            <w:r w:rsidRPr="00FC0FDE">
              <w:rPr>
                <w:rFonts w:ascii="宋体" w:hAnsi="Arial" w:cs="宋体" w:hint="eastAsia"/>
                <w:b/>
                <w:kern w:val="0"/>
                <w:sz w:val="20"/>
                <w:szCs w:val="20"/>
              </w:rPr>
              <w:t>备注</w:t>
            </w:r>
          </w:p>
        </w:tc>
      </w:tr>
      <w:tr w:rsidR="007119B8" w:rsidRPr="00FC0F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r w:rsidRPr="00FC0FDE">
              <w:rPr>
                <w:rFonts w:ascii="宋体" w:hAnsi="Arial" w:cs="宋体"/>
                <w:kern w:val="0"/>
                <w:sz w:val="18"/>
                <w:szCs w:val="18"/>
              </w:rPr>
              <w:t>1</w:t>
            </w:r>
          </w:p>
        </w:tc>
        <w:tc>
          <w:tcPr>
            <w:tcW w:w="3489"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left"/>
              <w:rPr>
                <w:rFonts w:ascii="宋体" w:cs="宋体"/>
                <w:kern w:val="0"/>
                <w:sz w:val="18"/>
                <w:szCs w:val="18"/>
              </w:rPr>
            </w:pPr>
            <w:r w:rsidRPr="00FC0FDE">
              <w:rPr>
                <w:rFonts w:ascii="宋体" w:hAnsi="宋体" w:hint="eastAsia"/>
                <w:sz w:val="18"/>
                <w:szCs w:val="18"/>
              </w:rPr>
              <w:t>服务器</w:t>
            </w:r>
            <w:r w:rsidRPr="00FC0FDE">
              <w:rPr>
                <w:rFonts w:ascii="宋体" w:hAnsi="宋体" w:cs="宋体" w:hint="eastAsia"/>
                <w:sz w:val="18"/>
                <w:szCs w:val="18"/>
              </w:rPr>
              <w:t>防火墙</w:t>
            </w:r>
          </w:p>
        </w:tc>
        <w:tc>
          <w:tcPr>
            <w:tcW w:w="27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rPr>
                <w:rFonts w:ascii="宋体" w:hAnsi="Arial" w:cs="宋体"/>
                <w:kern w:val="0"/>
                <w:sz w:val="18"/>
                <w:szCs w:val="18"/>
              </w:rPr>
            </w:pPr>
            <w:r w:rsidRPr="00FC0FDE">
              <w:rPr>
                <w:rFonts w:ascii="宋体" w:hAnsi="宋体" w:hint="eastAsia"/>
                <w:sz w:val="18"/>
                <w:szCs w:val="18"/>
              </w:rPr>
              <w:t>见本要求“二、技术要求”</w:t>
            </w:r>
          </w:p>
        </w:tc>
        <w:tc>
          <w:tcPr>
            <w:tcW w:w="642"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r w:rsidRPr="00FC0FDE">
              <w:rPr>
                <w:rFonts w:ascii="宋体" w:hAnsi="Arial" w:cs="宋体"/>
                <w:kern w:val="0"/>
                <w:sz w:val="18"/>
                <w:szCs w:val="18"/>
              </w:rPr>
              <w:t>1</w:t>
            </w:r>
          </w:p>
        </w:tc>
        <w:tc>
          <w:tcPr>
            <w:tcW w:w="9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p>
        </w:tc>
      </w:tr>
      <w:tr w:rsidR="007119B8" w:rsidRPr="00FC0FDE">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r w:rsidRPr="00FC0FDE">
              <w:rPr>
                <w:rFonts w:ascii="宋体" w:hAnsi="Arial" w:cs="宋体"/>
                <w:kern w:val="0"/>
                <w:sz w:val="18"/>
                <w:szCs w:val="18"/>
              </w:rPr>
              <w:t>2</w:t>
            </w:r>
          </w:p>
        </w:tc>
        <w:tc>
          <w:tcPr>
            <w:tcW w:w="3489"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left"/>
              <w:rPr>
                <w:rFonts w:ascii="宋体"/>
                <w:sz w:val="18"/>
                <w:szCs w:val="18"/>
              </w:rPr>
            </w:pPr>
            <w:r w:rsidRPr="00FC0FDE">
              <w:rPr>
                <w:rFonts w:ascii="宋体" w:hAnsi="宋体" w:hint="eastAsia"/>
                <w:sz w:val="18"/>
                <w:szCs w:val="18"/>
              </w:rPr>
              <w:t>硬盘</w:t>
            </w:r>
          </w:p>
        </w:tc>
        <w:tc>
          <w:tcPr>
            <w:tcW w:w="27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rPr>
                <w:rFonts w:ascii="宋体"/>
                <w:sz w:val="18"/>
                <w:szCs w:val="18"/>
              </w:rPr>
            </w:pPr>
            <w:r w:rsidRPr="00FC0FDE">
              <w:rPr>
                <w:rFonts w:ascii="宋体" w:hAnsi="宋体" w:hint="eastAsia"/>
                <w:sz w:val="18"/>
                <w:szCs w:val="18"/>
              </w:rPr>
              <w:t>见本要求“二、技术要求”</w:t>
            </w:r>
          </w:p>
        </w:tc>
        <w:tc>
          <w:tcPr>
            <w:tcW w:w="642"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r w:rsidRPr="00FC0FDE">
              <w:rPr>
                <w:rFonts w:ascii="宋体" w:hAnsi="Arial" w:cs="宋体"/>
                <w:kern w:val="0"/>
                <w:sz w:val="18"/>
                <w:szCs w:val="18"/>
              </w:rPr>
              <w:t>2</w:t>
            </w:r>
          </w:p>
        </w:tc>
        <w:tc>
          <w:tcPr>
            <w:tcW w:w="960" w:type="dxa"/>
            <w:tcBorders>
              <w:top w:val="single" w:sz="6" w:space="0" w:color="auto"/>
              <w:left w:val="single" w:sz="6" w:space="0" w:color="auto"/>
              <w:bottom w:val="single" w:sz="6" w:space="0" w:color="auto"/>
              <w:right w:val="single" w:sz="6" w:space="0" w:color="auto"/>
            </w:tcBorders>
          </w:tcPr>
          <w:p w:rsidR="007119B8" w:rsidRPr="00FC0FDE" w:rsidRDefault="007119B8">
            <w:pPr>
              <w:autoSpaceDE w:val="0"/>
              <w:autoSpaceDN w:val="0"/>
              <w:adjustRightInd w:val="0"/>
              <w:spacing w:line="480" w:lineRule="exact"/>
              <w:jc w:val="center"/>
              <w:rPr>
                <w:rFonts w:ascii="宋体" w:hAnsi="Arial" w:cs="宋体"/>
                <w:kern w:val="0"/>
                <w:sz w:val="18"/>
                <w:szCs w:val="18"/>
              </w:rPr>
            </w:pPr>
          </w:p>
        </w:tc>
      </w:tr>
    </w:tbl>
    <w:p w:rsidR="007119B8" w:rsidRDefault="007119B8">
      <w:pPr>
        <w:pStyle w:val="pa-0"/>
        <w:adjustRightInd w:val="0"/>
        <w:snapToGrid w:val="0"/>
        <w:spacing w:line="480" w:lineRule="exact"/>
        <w:rPr>
          <w:b/>
        </w:rPr>
      </w:pPr>
      <w:r>
        <w:rPr>
          <w:rFonts w:hint="eastAsia"/>
          <w:b/>
        </w:rPr>
        <w:t>四、商务条款</w:t>
      </w:r>
    </w:p>
    <w:p w:rsidR="007119B8" w:rsidRDefault="007119B8" w:rsidP="00CA6C23">
      <w:pPr>
        <w:adjustRightInd w:val="0"/>
        <w:snapToGrid w:val="0"/>
        <w:spacing w:line="480" w:lineRule="exact"/>
        <w:ind w:leftChars="228" w:left="599" w:hangingChars="50" w:hanging="120"/>
        <w:rPr>
          <w:rFonts w:ascii="宋体" w:cs="宋体"/>
          <w:sz w:val="24"/>
        </w:rPr>
      </w:pPr>
      <w:r>
        <w:rPr>
          <w:rFonts w:ascii="宋体" w:hAnsi="宋体" w:cs="宋体"/>
          <w:sz w:val="24"/>
        </w:rPr>
        <w:t>1</w:t>
      </w:r>
      <w:r>
        <w:rPr>
          <w:rFonts w:ascii="宋体" w:hAnsi="宋体" w:cs="宋体" w:hint="eastAsia"/>
          <w:sz w:val="24"/>
        </w:rPr>
        <w:t>、本项目所采购设备，中标方必须承诺免费运送至南邮通达学院</w:t>
      </w:r>
      <w:r>
        <w:rPr>
          <w:rFonts w:ascii="宋体" w:hAnsi="宋体" w:cs="宋体"/>
          <w:sz w:val="24"/>
        </w:rPr>
        <w:t>(</w:t>
      </w:r>
      <w:r>
        <w:rPr>
          <w:rFonts w:ascii="宋体" w:hAnsi="宋体" w:cs="宋体" w:hint="eastAsia"/>
          <w:sz w:val="24"/>
        </w:rPr>
        <w:t>扬州市邗江区润扬南路</w:t>
      </w:r>
      <w:r>
        <w:rPr>
          <w:rFonts w:ascii="宋体" w:hAnsi="宋体" w:cs="宋体"/>
          <w:sz w:val="24"/>
        </w:rPr>
        <w:t>33</w:t>
      </w:r>
      <w:r>
        <w:rPr>
          <w:rFonts w:ascii="宋体" w:hAnsi="宋体" w:cs="宋体" w:hint="eastAsia"/>
          <w:sz w:val="24"/>
        </w:rPr>
        <w:t>号</w:t>
      </w:r>
      <w:r>
        <w:rPr>
          <w:rFonts w:ascii="宋体" w:hAnsi="宋体" w:cs="宋体"/>
          <w:sz w:val="24"/>
        </w:rPr>
        <w:t>)</w:t>
      </w:r>
      <w:r>
        <w:rPr>
          <w:rFonts w:ascii="宋体" w:hAnsi="宋体" w:cs="宋体" w:hint="eastAsia"/>
          <w:sz w:val="24"/>
        </w:rPr>
        <w:t>的指定安装地点，并按要求安装、调试到位。</w:t>
      </w:r>
    </w:p>
    <w:p w:rsidR="007119B8" w:rsidRDefault="007119B8" w:rsidP="00CA6C23">
      <w:pPr>
        <w:spacing w:line="480" w:lineRule="exact"/>
        <w:ind w:leftChars="228" w:left="539" w:hangingChars="25" w:hanging="60"/>
        <w:rPr>
          <w:sz w:val="24"/>
        </w:rPr>
      </w:pPr>
      <w:r>
        <w:rPr>
          <w:rFonts w:ascii="宋体" w:hAnsi="宋体" w:cs="宋体"/>
          <w:sz w:val="24"/>
        </w:rPr>
        <w:t>2</w:t>
      </w:r>
      <w:r>
        <w:rPr>
          <w:rFonts w:ascii="宋体" w:hAnsi="宋体" w:cs="宋体" w:hint="eastAsia"/>
          <w:sz w:val="24"/>
        </w:rPr>
        <w:t>、质保期及售后服务要求</w:t>
      </w:r>
      <w:r>
        <w:rPr>
          <w:rFonts w:ascii="宋体" w:hAnsi="宋体" w:cs="宋体"/>
          <w:sz w:val="24"/>
        </w:rPr>
        <w:t xml:space="preserve">: </w:t>
      </w:r>
      <w:r>
        <w:rPr>
          <w:rFonts w:hint="eastAsia"/>
          <w:sz w:val="24"/>
        </w:rPr>
        <w:t>提供原厂商针对本项目的授权函原件，质保期限不低于五年、原厂免费质保期限不低于一年；具有安全应急处置小组，能进行紧急响应，响应时间：</w:t>
      </w:r>
      <w:r>
        <w:rPr>
          <w:sz w:val="24"/>
        </w:rPr>
        <w:t>7×24</w:t>
      </w:r>
      <w:r>
        <w:rPr>
          <w:rFonts w:hint="eastAsia"/>
          <w:sz w:val="24"/>
        </w:rPr>
        <w:t>小时响应，</w:t>
      </w:r>
      <w:r>
        <w:rPr>
          <w:sz w:val="24"/>
        </w:rPr>
        <w:t>4</w:t>
      </w:r>
      <w:r>
        <w:rPr>
          <w:rFonts w:hint="eastAsia"/>
          <w:sz w:val="24"/>
        </w:rPr>
        <w:t>小时到现场，</w:t>
      </w:r>
      <w:r>
        <w:rPr>
          <w:sz w:val="24"/>
        </w:rPr>
        <w:t>1</w:t>
      </w:r>
      <w:r>
        <w:rPr>
          <w:rFonts w:hint="eastAsia"/>
          <w:sz w:val="24"/>
        </w:rPr>
        <w:t>小时内排除故障。</w:t>
      </w:r>
    </w:p>
    <w:p w:rsidR="007119B8" w:rsidRDefault="007119B8" w:rsidP="00CA6C23">
      <w:pPr>
        <w:adjustRightInd w:val="0"/>
        <w:snapToGrid w:val="0"/>
        <w:spacing w:line="480" w:lineRule="exact"/>
        <w:ind w:firstLineChars="200" w:firstLine="480"/>
        <w:rPr>
          <w:rFonts w:ascii="宋体" w:cs="宋体"/>
          <w:sz w:val="24"/>
        </w:rPr>
      </w:pPr>
      <w:r>
        <w:rPr>
          <w:rFonts w:ascii="宋体" w:hAnsi="宋体" w:cs="宋体"/>
          <w:sz w:val="24"/>
        </w:rPr>
        <w:t>3</w:t>
      </w:r>
      <w:r>
        <w:rPr>
          <w:rFonts w:ascii="宋体" w:hAnsi="宋体" w:cs="宋体" w:hint="eastAsia"/>
          <w:sz w:val="24"/>
        </w:rPr>
        <w:t>、供货时限：合同签订后</w:t>
      </w:r>
      <w:r>
        <w:rPr>
          <w:rFonts w:ascii="宋体" w:hAnsi="宋体" w:cs="宋体"/>
          <w:sz w:val="24"/>
        </w:rPr>
        <w:t>20</w:t>
      </w:r>
      <w:r>
        <w:rPr>
          <w:rFonts w:ascii="宋体" w:hAnsi="宋体" w:cs="宋体" w:hint="eastAsia"/>
          <w:sz w:val="24"/>
        </w:rPr>
        <w:t>日内送至项目指定地点并完成安装调试。</w:t>
      </w:r>
    </w:p>
    <w:p w:rsidR="007119B8" w:rsidRDefault="007119B8" w:rsidP="00CA6C23">
      <w:pPr>
        <w:adjustRightInd w:val="0"/>
        <w:snapToGrid w:val="0"/>
        <w:spacing w:line="480" w:lineRule="exact"/>
        <w:ind w:leftChars="229" w:left="599" w:hangingChars="49" w:hanging="118"/>
        <w:rPr>
          <w:rFonts w:ascii="宋体" w:cs="宋体"/>
          <w:sz w:val="24"/>
        </w:rPr>
      </w:pPr>
      <w:r>
        <w:rPr>
          <w:rFonts w:ascii="宋体" w:hAnsi="宋体" w:cs="宋体"/>
          <w:sz w:val="24"/>
        </w:rPr>
        <w:t>4</w:t>
      </w:r>
      <w:r>
        <w:rPr>
          <w:rFonts w:ascii="宋体" w:hAnsi="宋体" w:cs="宋体" w:hint="eastAsia"/>
          <w:sz w:val="24"/>
        </w:rPr>
        <w:t>、付款方式：本采购项目无预付款，安装调试结束，经甲乙双方共同验收，合格后，付至合同总额的</w:t>
      </w:r>
      <w:r>
        <w:rPr>
          <w:rFonts w:ascii="宋体" w:hAnsi="宋体" w:cs="宋体"/>
          <w:sz w:val="24"/>
        </w:rPr>
        <w:t>95%</w:t>
      </w:r>
      <w:r>
        <w:rPr>
          <w:rFonts w:ascii="宋体" w:hAnsi="宋体" w:cs="宋体" w:hint="eastAsia"/>
          <w:sz w:val="24"/>
        </w:rPr>
        <w:t>；壹年后无质量问题，余款无息结清。甲方付款前乙方需提供合法、有效、等额的增值税专用发票，并在发票备注栏注明“教学用”字样，否则，甲方有权拒付相应款项。</w:t>
      </w:r>
    </w:p>
    <w:p w:rsidR="007119B8" w:rsidRDefault="007119B8">
      <w:pPr>
        <w:adjustRightInd w:val="0"/>
        <w:snapToGrid w:val="0"/>
        <w:spacing w:line="440" w:lineRule="exact"/>
        <w:rPr>
          <w:b/>
          <w:sz w:val="24"/>
          <w:szCs w:val="24"/>
        </w:rPr>
      </w:pPr>
      <w:r>
        <w:rPr>
          <w:rFonts w:hint="eastAsia"/>
          <w:b/>
          <w:sz w:val="24"/>
          <w:szCs w:val="24"/>
        </w:rPr>
        <w:t>五、综合说明及其它要求</w:t>
      </w:r>
    </w:p>
    <w:p w:rsidR="007119B8" w:rsidRDefault="007119B8" w:rsidP="00CA6C23">
      <w:pPr>
        <w:adjustRightInd w:val="0"/>
        <w:snapToGrid w:val="0"/>
        <w:spacing w:line="440" w:lineRule="exact"/>
        <w:ind w:firstLineChars="200" w:firstLine="480"/>
        <w:rPr>
          <w:rFonts w:ascii="宋体" w:cs="宋体"/>
          <w:sz w:val="24"/>
        </w:rPr>
      </w:pPr>
      <w:r>
        <w:rPr>
          <w:rFonts w:ascii="宋体" w:hAnsi="宋体" w:cs="宋体"/>
          <w:sz w:val="24"/>
        </w:rPr>
        <w:t>1</w:t>
      </w:r>
      <w:r>
        <w:rPr>
          <w:rFonts w:ascii="宋体" w:hAnsi="宋体" w:cs="宋体" w:hint="eastAsia"/>
          <w:sz w:val="24"/>
        </w:rPr>
        <w:t>、投标人应对所投项目的全部内容进行报价，只投其中部分内容者，其标书将被拒绝。</w:t>
      </w:r>
    </w:p>
    <w:p w:rsidR="007119B8" w:rsidRDefault="007119B8" w:rsidP="00CA6C23">
      <w:pPr>
        <w:adjustRightInd w:val="0"/>
        <w:snapToGrid w:val="0"/>
        <w:spacing w:line="440" w:lineRule="exact"/>
        <w:ind w:firstLineChars="200" w:firstLine="480"/>
        <w:rPr>
          <w:rFonts w:ascii="宋体" w:cs="宋体"/>
          <w:sz w:val="24"/>
        </w:rPr>
      </w:pPr>
      <w:r>
        <w:rPr>
          <w:rFonts w:ascii="宋体" w:hAnsi="宋体" w:cs="宋体"/>
          <w:sz w:val="24"/>
        </w:rPr>
        <w:t>2</w:t>
      </w:r>
      <w:r>
        <w:rPr>
          <w:rFonts w:ascii="宋体" w:hAnsi="宋体" w:cs="宋体" w:hint="eastAsia"/>
          <w:sz w:val="24"/>
        </w:rPr>
        <w:t>、凡涉及招标文件的补充说明和修改，均以南邮通达学院公示的补充通知为准。</w:t>
      </w:r>
    </w:p>
    <w:p w:rsidR="007119B8" w:rsidRDefault="007119B8">
      <w:pPr>
        <w:pStyle w:val="a5"/>
        <w:spacing w:line="420" w:lineRule="exact"/>
        <w:jc w:val="center"/>
        <w:rPr>
          <w:b/>
          <w:sz w:val="44"/>
          <w:szCs w:val="44"/>
        </w:rPr>
      </w:pPr>
    </w:p>
    <w:p w:rsidR="007119B8" w:rsidRDefault="007119B8">
      <w:pPr>
        <w:pStyle w:val="a5"/>
        <w:spacing w:line="420" w:lineRule="exact"/>
        <w:jc w:val="center"/>
        <w:rPr>
          <w:b/>
          <w:sz w:val="44"/>
          <w:szCs w:val="44"/>
        </w:rPr>
      </w:pPr>
    </w:p>
    <w:p w:rsidR="007119B8" w:rsidRDefault="007119B8">
      <w:pPr>
        <w:pStyle w:val="a5"/>
        <w:spacing w:line="420" w:lineRule="exact"/>
        <w:rPr>
          <w:b/>
          <w:sz w:val="44"/>
          <w:szCs w:val="44"/>
        </w:rPr>
        <w:sectPr w:rsidR="007119B8">
          <w:type w:val="continuous"/>
          <w:pgSz w:w="11906" w:h="16838"/>
          <w:pgMar w:top="1440" w:right="1077" w:bottom="1440" w:left="1077" w:header="851" w:footer="907" w:gutter="0"/>
          <w:cols w:space="720"/>
          <w:titlePg/>
          <w:docGrid w:linePitch="290"/>
        </w:sectPr>
      </w:pPr>
    </w:p>
    <w:p w:rsidR="007119B8" w:rsidRDefault="007119B8" w:rsidP="00CA6C23">
      <w:pPr>
        <w:pStyle w:val="a5"/>
        <w:spacing w:line="420" w:lineRule="exact"/>
        <w:rPr>
          <w:b/>
          <w:sz w:val="44"/>
          <w:szCs w:val="44"/>
        </w:rPr>
      </w:pPr>
    </w:p>
    <w:p w:rsidR="007119B8" w:rsidRDefault="007119B8">
      <w:pPr>
        <w:pStyle w:val="a5"/>
        <w:spacing w:line="420" w:lineRule="exact"/>
        <w:jc w:val="center"/>
        <w:rPr>
          <w:b/>
          <w:sz w:val="44"/>
          <w:szCs w:val="44"/>
        </w:rPr>
      </w:pPr>
      <w:r>
        <w:rPr>
          <w:rFonts w:hint="eastAsia"/>
          <w:b/>
          <w:sz w:val="44"/>
          <w:szCs w:val="44"/>
        </w:rPr>
        <w:t>第四章</w:t>
      </w:r>
      <w:r>
        <w:rPr>
          <w:b/>
          <w:sz w:val="44"/>
          <w:szCs w:val="44"/>
        </w:rPr>
        <w:t xml:space="preserve">  </w:t>
      </w:r>
      <w:r>
        <w:rPr>
          <w:rFonts w:hint="eastAsia"/>
          <w:b/>
          <w:sz w:val="44"/>
          <w:szCs w:val="44"/>
        </w:rPr>
        <w:t>评标方法与评标标准</w:t>
      </w:r>
    </w:p>
    <w:p w:rsidR="007119B8" w:rsidRDefault="007119B8" w:rsidP="00CA6C23">
      <w:pPr>
        <w:tabs>
          <w:tab w:val="left" w:pos="0"/>
          <w:tab w:val="left" w:pos="600"/>
          <w:tab w:val="left" w:pos="1134"/>
        </w:tabs>
        <w:adjustRightInd w:val="0"/>
        <w:snapToGrid w:val="0"/>
        <w:spacing w:line="360" w:lineRule="auto"/>
        <w:ind w:firstLineChars="98" w:firstLine="236"/>
        <w:rPr>
          <w:rFonts w:ascii="宋体"/>
          <w:b/>
          <w:bCs/>
          <w:sz w:val="24"/>
        </w:rPr>
      </w:pPr>
      <w:bookmarkStart w:id="31" w:name="_Toc26554093"/>
      <w:bookmarkStart w:id="32" w:name="_Toc49090575"/>
      <w:bookmarkStart w:id="33" w:name="_Toc120614281"/>
      <w:bookmarkEnd w:id="25"/>
      <w:bookmarkEnd w:id="26"/>
      <w:bookmarkEnd w:id="27"/>
      <w:bookmarkEnd w:id="28"/>
      <w:r>
        <w:rPr>
          <w:rFonts w:ascii="宋体" w:hAnsi="宋体" w:hint="eastAsia"/>
          <w:b/>
          <w:bCs/>
          <w:sz w:val="24"/>
        </w:rPr>
        <w:t>一、评标方法与定标原则</w:t>
      </w:r>
    </w:p>
    <w:p w:rsidR="007119B8" w:rsidRDefault="007119B8" w:rsidP="00CA6C23">
      <w:pPr>
        <w:tabs>
          <w:tab w:val="left" w:pos="0"/>
          <w:tab w:val="left" w:pos="600"/>
          <w:tab w:val="left" w:pos="1134"/>
        </w:tabs>
        <w:adjustRightInd w:val="0"/>
        <w:snapToGrid w:val="0"/>
        <w:spacing w:line="360" w:lineRule="auto"/>
        <w:ind w:firstLineChars="98" w:firstLine="235"/>
        <w:rPr>
          <w:rFonts w:asci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7119B8" w:rsidRDefault="007119B8" w:rsidP="00CA6C23">
      <w:pPr>
        <w:tabs>
          <w:tab w:val="left" w:pos="0"/>
          <w:tab w:val="left" w:pos="600"/>
          <w:tab w:val="left" w:pos="1134"/>
        </w:tabs>
        <w:adjustRightInd w:val="0"/>
        <w:snapToGrid w:val="0"/>
        <w:spacing w:line="360" w:lineRule="auto"/>
        <w:ind w:firstLineChars="98" w:firstLine="235"/>
        <w:rPr>
          <w:rFonts w:asci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得分相同的，按投标报价由低到高顺序排列。得分且投标报价相同的，按技术服务方案优劣顺序排列本综合评分法采用百分制形式，具体分值详见本细则。</w:t>
      </w:r>
    </w:p>
    <w:bookmarkEnd w:id="29"/>
    <w:bookmarkEnd w:id="30"/>
    <w:bookmarkEnd w:id="31"/>
    <w:bookmarkEnd w:id="32"/>
    <w:bookmarkEnd w:id="33"/>
    <w:p w:rsidR="007119B8" w:rsidRDefault="007119B8" w:rsidP="00CA6C23">
      <w:pPr>
        <w:spacing w:line="360" w:lineRule="auto"/>
        <w:ind w:firstLineChars="196" w:firstLine="472"/>
        <w:rPr>
          <w:rFonts w:ascii="宋体"/>
          <w:b/>
          <w:sz w:val="24"/>
          <w:szCs w:val="24"/>
        </w:rPr>
      </w:pPr>
      <w:r>
        <w:rPr>
          <w:rFonts w:ascii="宋体" w:hAnsi="宋体" w:hint="eastAsia"/>
          <w:b/>
          <w:sz w:val="24"/>
          <w:szCs w:val="24"/>
        </w:rPr>
        <w:t>二、评标标准</w:t>
      </w:r>
    </w:p>
    <w:p w:rsidR="007119B8" w:rsidRDefault="007119B8" w:rsidP="00CA6C23">
      <w:pPr>
        <w:tabs>
          <w:tab w:val="left" w:pos="0"/>
          <w:tab w:val="left" w:pos="600"/>
          <w:tab w:val="left" w:pos="1134"/>
        </w:tabs>
        <w:adjustRightInd w:val="0"/>
        <w:snapToGrid w:val="0"/>
        <w:spacing w:line="360" w:lineRule="auto"/>
        <w:ind w:firstLineChars="196" w:firstLine="472"/>
        <w:rPr>
          <w:rFonts w:ascii="黑体" w:eastAsia="黑体"/>
          <w:b/>
          <w:bCs/>
          <w:sz w:val="28"/>
          <w:szCs w:val="28"/>
        </w:rPr>
      </w:pPr>
      <w:r>
        <w:rPr>
          <w:rFonts w:ascii="宋体" w:hAnsi="宋体"/>
          <w:b/>
          <w:bCs/>
          <w:sz w:val="24"/>
        </w:rPr>
        <w:t>A</w:t>
      </w:r>
      <w:r>
        <w:rPr>
          <w:rFonts w:ascii="宋体" w:hAnsi="宋体" w:hint="eastAsia"/>
          <w:b/>
          <w:bCs/>
          <w:sz w:val="24"/>
        </w:rPr>
        <w:t>投标报价（</w:t>
      </w:r>
      <w:r>
        <w:rPr>
          <w:rFonts w:ascii="宋体" w:hAnsi="宋体"/>
          <w:b/>
          <w:bCs/>
          <w:sz w:val="24"/>
        </w:rPr>
        <w:t>40</w:t>
      </w:r>
      <w:r>
        <w:rPr>
          <w:rFonts w:ascii="宋体" w:hAnsi="宋体" w:hint="eastAsia"/>
          <w:b/>
          <w:bCs/>
          <w:sz w:val="24"/>
        </w:rPr>
        <w:t>分）</w:t>
      </w:r>
    </w:p>
    <w:p w:rsidR="007119B8" w:rsidRDefault="00FC0FDE">
      <w:pPr>
        <w:tabs>
          <w:tab w:val="left" w:pos="0"/>
          <w:tab w:val="left" w:pos="600"/>
          <w:tab w:val="left" w:pos="993"/>
          <w:tab w:val="left" w:pos="1134"/>
        </w:tabs>
        <w:adjustRightInd w:val="0"/>
        <w:snapToGrid w:val="0"/>
        <w:spacing w:line="360" w:lineRule="auto"/>
        <w:jc w:val="left"/>
        <w:rPr>
          <w:rFonts w:ascii="宋体"/>
          <w:sz w:val="24"/>
        </w:rPr>
      </w:pPr>
      <w:r>
        <w:rPr>
          <w:rFonts w:ascii="宋体" w:hAnsi="宋体" w:hint="eastAsia"/>
          <w:sz w:val="24"/>
        </w:rPr>
        <w:t xml:space="preserve">    </w:t>
      </w:r>
      <w:r w:rsidR="007119B8">
        <w:rPr>
          <w:rFonts w:ascii="宋体" w:hAnsi="宋体" w:hint="eastAsia"/>
          <w:sz w:val="24"/>
        </w:rPr>
        <w:t>采用低价优先法计算，即满足招标文件要求且投标价格最低的投标报价为评标基准</w:t>
      </w:r>
    </w:p>
    <w:p w:rsidR="007119B8" w:rsidRDefault="007119B8">
      <w:pPr>
        <w:tabs>
          <w:tab w:val="left" w:pos="0"/>
          <w:tab w:val="left" w:pos="600"/>
          <w:tab w:val="left" w:pos="993"/>
          <w:tab w:val="left" w:pos="1134"/>
        </w:tabs>
        <w:adjustRightInd w:val="0"/>
        <w:snapToGrid w:val="0"/>
        <w:spacing w:line="360" w:lineRule="auto"/>
        <w:jc w:val="left"/>
        <w:rPr>
          <w:rFonts w:ascii="宋体"/>
          <w:sz w:val="24"/>
        </w:rPr>
      </w:pPr>
      <w:r>
        <w:rPr>
          <w:rFonts w:ascii="宋体" w:hAnsi="宋体" w:hint="eastAsia"/>
          <w:sz w:val="24"/>
        </w:rPr>
        <w:t>价，其价格为满分。其他投标人的价格分按照下列公式计算：</w:t>
      </w:r>
    </w:p>
    <w:p w:rsidR="007119B8" w:rsidRDefault="007119B8">
      <w:pPr>
        <w:tabs>
          <w:tab w:val="left" w:pos="0"/>
          <w:tab w:val="left" w:pos="600"/>
          <w:tab w:val="left" w:pos="993"/>
          <w:tab w:val="left" w:pos="1134"/>
        </w:tabs>
        <w:adjustRightInd w:val="0"/>
        <w:snapToGrid w:val="0"/>
        <w:spacing w:line="360" w:lineRule="auto"/>
        <w:ind w:firstLine="480"/>
        <w:jc w:val="left"/>
        <w:rPr>
          <w:rFonts w:ascii="宋体"/>
          <w:sz w:val="24"/>
        </w:rPr>
      </w:pPr>
      <w:r>
        <w:rPr>
          <w:rFonts w:ascii="宋体" w:hAnsi="宋体" w:hint="eastAsia"/>
          <w:sz w:val="24"/>
        </w:rPr>
        <w:t>报价得分</w:t>
      </w:r>
      <w:r>
        <w:rPr>
          <w:rFonts w:ascii="宋体" w:hAnsi="宋体"/>
          <w:sz w:val="24"/>
        </w:rPr>
        <w:t>=</w:t>
      </w:r>
      <w:r>
        <w:rPr>
          <w:rFonts w:ascii="宋体" w:hAnsi="宋体" w:hint="eastAsia"/>
          <w:sz w:val="24"/>
        </w:rPr>
        <w:t>（评标基准价</w:t>
      </w:r>
      <w:r>
        <w:rPr>
          <w:rFonts w:ascii="宋体" w:hAnsi="宋体"/>
          <w:sz w:val="24"/>
        </w:rPr>
        <w:t>/</w:t>
      </w:r>
      <w:r>
        <w:rPr>
          <w:rFonts w:ascii="宋体" w:hAnsi="宋体" w:hint="eastAsia"/>
          <w:sz w:val="24"/>
        </w:rPr>
        <w:t>有效报价）</w:t>
      </w:r>
      <w:r>
        <w:rPr>
          <w:rFonts w:ascii="Arial" w:hAnsi="Arial" w:cs="Arial"/>
          <w:sz w:val="24"/>
        </w:rPr>
        <w:t>×</w:t>
      </w:r>
      <w:r>
        <w:rPr>
          <w:rFonts w:ascii="宋体" w:hAnsi="宋体"/>
          <w:sz w:val="24"/>
        </w:rPr>
        <w:t>40</w:t>
      </w:r>
      <w:r>
        <w:rPr>
          <w:rFonts w:ascii="宋体" w:hAnsi="宋体" w:hint="eastAsia"/>
          <w:sz w:val="24"/>
        </w:rPr>
        <w:t>。计算结果保留两位小数。</w:t>
      </w:r>
    </w:p>
    <w:p w:rsidR="007119B8" w:rsidRDefault="007119B8" w:rsidP="00CA6C23">
      <w:pPr>
        <w:shd w:val="clear" w:color="auto" w:fill="FFFFFF"/>
        <w:snapToGrid w:val="0"/>
        <w:spacing w:line="360" w:lineRule="auto"/>
        <w:ind w:firstLineChars="200" w:firstLine="482"/>
        <w:rPr>
          <w:rFonts w:ascii="宋体"/>
          <w:b/>
          <w:bCs/>
          <w:color w:val="000000"/>
          <w:sz w:val="24"/>
          <w:szCs w:val="24"/>
        </w:rPr>
      </w:pPr>
      <w:r>
        <w:rPr>
          <w:rFonts w:ascii="宋体" w:hAnsi="宋体"/>
          <w:b/>
          <w:bCs/>
          <w:color w:val="000000"/>
          <w:sz w:val="24"/>
          <w:szCs w:val="24"/>
        </w:rPr>
        <w:t>B</w:t>
      </w:r>
      <w:r>
        <w:rPr>
          <w:rFonts w:ascii="宋体" w:hAnsi="宋体" w:hint="eastAsia"/>
          <w:b/>
          <w:bCs/>
          <w:color w:val="000000"/>
          <w:sz w:val="24"/>
          <w:szCs w:val="24"/>
        </w:rPr>
        <w:t>技术参数响应情况</w:t>
      </w:r>
      <w:r>
        <w:rPr>
          <w:rFonts w:ascii="宋体" w:hAnsi="宋体"/>
          <w:b/>
          <w:bCs/>
          <w:color w:val="000000"/>
          <w:sz w:val="24"/>
          <w:szCs w:val="24"/>
        </w:rPr>
        <w:t>(3</w:t>
      </w:r>
      <w:r>
        <w:rPr>
          <w:rFonts w:ascii="宋体"/>
          <w:b/>
          <w:bCs/>
          <w:color w:val="000000"/>
          <w:sz w:val="24"/>
          <w:szCs w:val="24"/>
        </w:rPr>
        <w:t>0</w:t>
      </w:r>
      <w:r>
        <w:rPr>
          <w:rFonts w:ascii="宋体" w:hAnsi="宋体" w:hint="eastAsia"/>
          <w:b/>
          <w:bCs/>
          <w:color w:val="000000"/>
          <w:sz w:val="24"/>
          <w:szCs w:val="24"/>
        </w:rPr>
        <w:t>分</w:t>
      </w:r>
      <w:r>
        <w:rPr>
          <w:rFonts w:ascii="宋体" w:hAnsi="宋体"/>
          <w:b/>
          <w:bCs/>
          <w:color w:val="000000"/>
          <w:sz w:val="24"/>
          <w:szCs w:val="24"/>
        </w:rPr>
        <w:t>)</w:t>
      </w:r>
      <w:r>
        <w:rPr>
          <w:rFonts w:ascii="宋体" w:hAnsi="宋体" w:hint="eastAsia"/>
          <w:b/>
          <w:bCs/>
          <w:color w:val="000000"/>
          <w:sz w:val="24"/>
          <w:szCs w:val="24"/>
        </w:rPr>
        <w:t>：</w:t>
      </w:r>
    </w:p>
    <w:p w:rsidR="007119B8" w:rsidRPr="00CA6C23" w:rsidRDefault="00CA6C23" w:rsidP="00CA6C23">
      <w:pPr>
        <w:shd w:val="clear" w:color="auto" w:fill="FFFFFF"/>
        <w:snapToGrid w:val="0"/>
        <w:spacing w:line="360" w:lineRule="auto"/>
        <w:ind w:left="630"/>
        <w:rPr>
          <w:rFonts w:ascii="宋体"/>
          <w:sz w:val="24"/>
          <w:szCs w:val="24"/>
        </w:rPr>
      </w:pPr>
      <w:r>
        <w:rPr>
          <w:rFonts w:ascii="宋体" w:hAnsi="宋体" w:hint="eastAsia"/>
          <w:sz w:val="24"/>
          <w:szCs w:val="24"/>
        </w:rPr>
        <w:t>(1)</w:t>
      </w:r>
      <w:r w:rsidR="007119B8" w:rsidRPr="00CA6C23">
        <w:rPr>
          <w:rFonts w:ascii="宋体" w:hAnsi="宋体" w:hint="eastAsia"/>
          <w:sz w:val="24"/>
          <w:szCs w:val="24"/>
        </w:rPr>
        <w:t>根据各投标文件对技术性能的响应情况，必须完全响应技术要求中“二、</w:t>
      </w:r>
      <w:r w:rsidR="007119B8" w:rsidRPr="00CA6C23">
        <w:rPr>
          <w:rFonts w:ascii="宋体" w:hAnsi="宋体"/>
          <w:sz w:val="24"/>
          <w:szCs w:val="24"/>
        </w:rPr>
        <w:t>1</w:t>
      </w:r>
      <w:r w:rsidR="007119B8" w:rsidRPr="00CA6C23">
        <w:rPr>
          <w:rFonts w:ascii="宋体" w:hAnsi="宋体" w:hint="eastAsia"/>
          <w:sz w:val="24"/>
          <w:szCs w:val="24"/>
        </w:rPr>
        <w:t>”的关键指标，否者本项不得分。完全响应技术要求“二、</w:t>
      </w:r>
      <w:r w:rsidR="007119B8" w:rsidRPr="00CA6C23">
        <w:rPr>
          <w:rFonts w:ascii="宋体" w:hAnsi="宋体"/>
          <w:sz w:val="24"/>
          <w:szCs w:val="24"/>
        </w:rPr>
        <w:t>1</w:t>
      </w:r>
      <w:r w:rsidR="007119B8" w:rsidRPr="00CA6C23">
        <w:rPr>
          <w:rFonts w:ascii="宋体" w:hAnsi="宋体" w:hint="eastAsia"/>
          <w:sz w:val="24"/>
          <w:szCs w:val="24"/>
        </w:rPr>
        <w:t>”的，得</w:t>
      </w:r>
      <w:r w:rsidR="007119B8" w:rsidRPr="00CA6C23">
        <w:rPr>
          <w:rFonts w:ascii="宋体" w:hAnsi="宋体"/>
          <w:sz w:val="24"/>
          <w:szCs w:val="24"/>
        </w:rPr>
        <w:t>12</w:t>
      </w:r>
      <w:r w:rsidR="007119B8" w:rsidRPr="00CA6C23">
        <w:rPr>
          <w:rFonts w:ascii="宋体" w:hAnsi="宋体" w:hint="eastAsia"/>
          <w:sz w:val="24"/>
          <w:szCs w:val="24"/>
        </w:rPr>
        <w:t>分，负偏离一项扣</w:t>
      </w:r>
      <w:r w:rsidR="007119B8" w:rsidRPr="00CA6C23">
        <w:rPr>
          <w:rFonts w:ascii="宋体" w:hAnsi="宋体"/>
          <w:sz w:val="24"/>
          <w:szCs w:val="24"/>
        </w:rPr>
        <w:t>3</w:t>
      </w:r>
      <w:r w:rsidR="007119B8" w:rsidRPr="00CA6C23">
        <w:rPr>
          <w:rFonts w:ascii="宋体" w:hAnsi="宋体" w:hint="eastAsia"/>
          <w:sz w:val="24"/>
          <w:szCs w:val="24"/>
        </w:rPr>
        <w:t>分，正偏离一项加</w:t>
      </w:r>
      <w:r w:rsidR="007119B8" w:rsidRPr="00CA6C23">
        <w:rPr>
          <w:rFonts w:ascii="宋体" w:hAnsi="宋体"/>
          <w:sz w:val="24"/>
          <w:szCs w:val="24"/>
        </w:rPr>
        <w:t>2</w:t>
      </w:r>
      <w:r w:rsidR="007119B8" w:rsidRPr="00CA6C23">
        <w:rPr>
          <w:rFonts w:ascii="宋体" w:hAnsi="宋体" w:hint="eastAsia"/>
          <w:sz w:val="24"/>
          <w:szCs w:val="24"/>
        </w:rPr>
        <w:t>分（评标工作组认为超出指标有意义），最高得分为</w:t>
      </w:r>
      <w:r w:rsidR="007119B8" w:rsidRPr="00CA6C23">
        <w:rPr>
          <w:rFonts w:ascii="宋体" w:hAnsi="宋体"/>
          <w:sz w:val="24"/>
          <w:szCs w:val="24"/>
        </w:rPr>
        <w:t>20</w:t>
      </w:r>
      <w:r w:rsidR="007119B8" w:rsidRPr="00CA6C23">
        <w:rPr>
          <w:rFonts w:ascii="宋体" w:hAnsi="宋体" w:hint="eastAsia"/>
          <w:sz w:val="24"/>
          <w:szCs w:val="24"/>
        </w:rPr>
        <w:t>分。有四项及以上负偏离本项不得分。</w:t>
      </w:r>
    </w:p>
    <w:p w:rsidR="007119B8" w:rsidRPr="00CA6C23" w:rsidRDefault="00CA6C23" w:rsidP="00CA6C23">
      <w:pPr>
        <w:shd w:val="clear" w:color="auto" w:fill="FFFFFF"/>
        <w:snapToGrid w:val="0"/>
        <w:spacing w:line="360" w:lineRule="auto"/>
        <w:ind w:left="480"/>
        <w:rPr>
          <w:rFonts w:ascii="宋体"/>
          <w:sz w:val="24"/>
          <w:szCs w:val="24"/>
        </w:rPr>
      </w:pPr>
      <w:r>
        <w:rPr>
          <w:rFonts w:ascii="宋体" w:hAnsi="宋体" w:hint="eastAsia"/>
          <w:sz w:val="24"/>
          <w:szCs w:val="24"/>
        </w:rPr>
        <w:t xml:space="preserve"> (2)</w:t>
      </w:r>
      <w:r w:rsidR="007119B8" w:rsidRPr="00CA6C23">
        <w:rPr>
          <w:rFonts w:ascii="宋体" w:hAnsi="宋体" w:hint="eastAsia"/>
          <w:sz w:val="24"/>
          <w:szCs w:val="24"/>
        </w:rPr>
        <w:t>完全响应技术要求中“二、</w:t>
      </w:r>
      <w:r w:rsidR="007119B8" w:rsidRPr="00CA6C23">
        <w:rPr>
          <w:rFonts w:ascii="宋体" w:hAnsi="宋体"/>
          <w:sz w:val="24"/>
          <w:szCs w:val="24"/>
        </w:rPr>
        <w:t>2</w:t>
      </w:r>
      <w:r w:rsidR="007119B8" w:rsidRPr="00CA6C23">
        <w:rPr>
          <w:rFonts w:ascii="宋体" w:hAnsi="宋体" w:hint="eastAsia"/>
          <w:sz w:val="24"/>
          <w:szCs w:val="24"/>
        </w:rPr>
        <w:t>”的要求得</w:t>
      </w:r>
      <w:r w:rsidR="007119B8" w:rsidRPr="00CA6C23">
        <w:rPr>
          <w:rFonts w:ascii="宋体" w:hAnsi="宋体"/>
          <w:sz w:val="24"/>
          <w:szCs w:val="24"/>
        </w:rPr>
        <w:t>10</w:t>
      </w:r>
      <w:r w:rsidR="007119B8" w:rsidRPr="00CA6C23">
        <w:rPr>
          <w:rFonts w:ascii="宋体" w:hAnsi="宋体" w:hint="eastAsia"/>
          <w:sz w:val="24"/>
          <w:szCs w:val="24"/>
        </w:rPr>
        <w:t>分，否则，本项不得分。</w:t>
      </w:r>
    </w:p>
    <w:p w:rsidR="007119B8" w:rsidRDefault="007119B8" w:rsidP="00CA6C23">
      <w:pPr>
        <w:shd w:val="clear" w:color="auto" w:fill="FFFFFF"/>
        <w:snapToGrid w:val="0"/>
        <w:spacing w:line="360" w:lineRule="auto"/>
        <w:ind w:firstLineChars="200" w:firstLine="482"/>
        <w:rPr>
          <w:rFonts w:ascii="宋体"/>
          <w:b/>
          <w:bCs/>
          <w:color w:val="000000"/>
          <w:sz w:val="24"/>
          <w:szCs w:val="24"/>
        </w:rPr>
      </w:pPr>
      <w:r>
        <w:rPr>
          <w:rFonts w:ascii="宋体" w:hAnsi="宋体"/>
          <w:b/>
          <w:bCs/>
          <w:color w:val="000000"/>
          <w:sz w:val="24"/>
          <w:szCs w:val="24"/>
        </w:rPr>
        <w:t>C</w:t>
      </w:r>
      <w:r>
        <w:rPr>
          <w:rFonts w:ascii="宋体" w:hAnsi="宋体" w:hint="eastAsia"/>
          <w:b/>
          <w:bCs/>
          <w:color w:val="000000"/>
          <w:sz w:val="24"/>
          <w:szCs w:val="24"/>
        </w:rPr>
        <w:t>售后服务与培训（</w:t>
      </w:r>
      <w:r>
        <w:rPr>
          <w:rFonts w:ascii="宋体" w:hAnsi="宋体"/>
          <w:b/>
          <w:bCs/>
          <w:color w:val="000000"/>
          <w:sz w:val="24"/>
          <w:szCs w:val="24"/>
        </w:rPr>
        <w:t>21</w:t>
      </w:r>
      <w:r>
        <w:rPr>
          <w:rFonts w:ascii="宋体" w:hAnsi="宋体" w:hint="eastAsia"/>
          <w:b/>
          <w:bCs/>
          <w:color w:val="000000"/>
          <w:sz w:val="24"/>
          <w:szCs w:val="24"/>
        </w:rPr>
        <w:t>分）</w:t>
      </w:r>
      <w:r>
        <w:rPr>
          <w:rFonts w:ascii="宋体" w:hAnsi="宋体"/>
          <w:b/>
          <w:bCs/>
          <w:color w:val="000000"/>
          <w:sz w:val="24"/>
          <w:szCs w:val="24"/>
        </w:rPr>
        <w:t>:</w:t>
      </w:r>
    </w:p>
    <w:p w:rsidR="007119B8" w:rsidRDefault="007119B8" w:rsidP="00CA6C23">
      <w:pPr>
        <w:snapToGrid w:val="0"/>
        <w:spacing w:line="360" w:lineRule="auto"/>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）免费质保及维保期内及期后服务方案：如服务体系、服务内容、故障解决方案等，最优的得</w:t>
      </w:r>
      <w:r>
        <w:rPr>
          <w:rFonts w:ascii="宋体" w:hAnsi="宋体"/>
          <w:sz w:val="24"/>
        </w:rPr>
        <w:t>8</w:t>
      </w:r>
      <w:r>
        <w:rPr>
          <w:rFonts w:ascii="宋体" w:hAnsi="宋体" w:hint="eastAsia"/>
          <w:sz w:val="24"/>
        </w:rPr>
        <w:t>分；</w:t>
      </w:r>
    </w:p>
    <w:p w:rsidR="007119B8" w:rsidRDefault="00FC0FDE" w:rsidP="00CA6C23">
      <w:pPr>
        <w:snapToGrid w:val="0"/>
        <w:spacing w:line="360" w:lineRule="auto"/>
        <w:ind w:firstLineChars="200" w:firstLine="480"/>
        <w:rPr>
          <w:rFonts w:ascii="宋体"/>
          <w:sz w:val="24"/>
        </w:rPr>
      </w:pPr>
      <w:r>
        <w:rPr>
          <w:rFonts w:ascii="宋体" w:hAnsi="宋体" w:hint="eastAsia"/>
          <w:sz w:val="24"/>
        </w:rPr>
        <w:t xml:space="preserve"> </w:t>
      </w:r>
      <w:r w:rsidR="007119B8">
        <w:rPr>
          <w:rFonts w:ascii="宋体" w:hAnsi="宋体"/>
          <w:sz w:val="24"/>
        </w:rPr>
        <w:t>(2)</w:t>
      </w:r>
      <w:r w:rsidR="007119B8">
        <w:rPr>
          <w:rFonts w:ascii="宋体" w:hAnsi="宋体" w:hint="eastAsia"/>
          <w:sz w:val="24"/>
        </w:rPr>
        <w:t>免费质保期满足采购文件需求，得</w:t>
      </w:r>
      <w:r w:rsidR="007119B8">
        <w:rPr>
          <w:rFonts w:ascii="宋体" w:hAnsi="宋体"/>
          <w:sz w:val="24"/>
        </w:rPr>
        <w:t>2</w:t>
      </w:r>
      <w:r w:rsidR="007119B8">
        <w:rPr>
          <w:rFonts w:ascii="宋体" w:hAnsi="宋体" w:hint="eastAsia"/>
          <w:sz w:val="24"/>
        </w:rPr>
        <w:t>分；免费维保期每延长</w:t>
      </w:r>
      <w:r w:rsidR="007119B8">
        <w:rPr>
          <w:rFonts w:ascii="宋体" w:hAnsi="宋体"/>
          <w:sz w:val="24"/>
        </w:rPr>
        <w:t>1</w:t>
      </w:r>
      <w:r w:rsidR="007119B8">
        <w:rPr>
          <w:rFonts w:ascii="宋体" w:hAnsi="宋体" w:hint="eastAsia"/>
          <w:sz w:val="24"/>
        </w:rPr>
        <w:t>年，加</w:t>
      </w:r>
      <w:r w:rsidR="007119B8">
        <w:rPr>
          <w:rFonts w:ascii="宋体" w:hAnsi="宋体"/>
          <w:sz w:val="24"/>
        </w:rPr>
        <w:t>4</w:t>
      </w:r>
      <w:r w:rsidR="007119B8">
        <w:rPr>
          <w:rFonts w:ascii="宋体" w:hAnsi="宋体" w:hint="eastAsia"/>
          <w:sz w:val="24"/>
        </w:rPr>
        <w:t>分，最高加</w:t>
      </w:r>
      <w:r w:rsidR="007119B8">
        <w:rPr>
          <w:rFonts w:ascii="宋体" w:hAnsi="宋体"/>
          <w:sz w:val="24"/>
        </w:rPr>
        <w:t>8</w:t>
      </w:r>
      <w:r w:rsidR="007119B8">
        <w:rPr>
          <w:rFonts w:ascii="宋体" w:hAnsi="宋体" w:hint="eastAsia"/>
          <w:sz w:val="24"/>
        </w:rPr>
        <w:t>分；</w:t>
      </w:r>
      <w:bookmarkStart w:id="34" w:name="_GoBack"/>
      <w:bookmarkEnd w:id="34"/>
    </w:p>
    <w:p w:rsidR="007119B8" w:rsidRDefault="00FC0FDE" w:rsidP="00CA6C23">
      <w:pPr>
        <w:shd w:val="clear" w:color="auto" w:fill="FFFFFF"/>
        <w:snapToGrid w:val="0"/>
        <w:spacing w:line="360" w:lineRule="auto"/>
        <w:ind w:firstLineChars="200" w:firstLine="480"/>
        <w:rPr>
          <w:rFonts w:ascii="宋体"/>
          <w:color w:val="000000"/>
          <w:sz w:val="24"/>
          <w:szCs w:val="24"/>
        </w:rPr>
      </w:pPr>
      <w:r>
        <w:rPr>
          <w:rFonts w:ascii="宋体" w:hAnsi="宋体" w:hint="eastAsia"/>
          <w:sz w:val="24"/>
        </w:rPr>
        <w:t xml:space="preserve"> </w:t>
      </w:r>
      <w:r w:rsidR="007119B8">
        <w:rPr>
          <w:rFonts w:ascii="宋体" w:hAnsi="宋体"/>
          <w:sz w:val="24"/>
        </w:rPr>
        <w:t>(3)</w:t>
      </w:r>
      <w:r w:rsidR="007119B8">
        <w:rPr>
          <w:rFonts w:ascii="宋体" w:hAnsi="宋体"/>
          <w:color w:val="000000"/>
          <w:sz w:val="24"/>
          <w:szCs w:val="24"/>
        </w:rPr>
        <w:t xml:space="preserve"> </w:t>
      </w:r>
      <w:r w:rsidR="007119B8">
        <w:rPr>
          <w:rFonts w:ascii="宋体" w:hAnsi="宋体" w:hint="eastAsia"/>
          <w:color w:val="000000"/>
          <w:sz w:val="24"/>
          <w:szCs w:val="24"/>
        </w:rPr>
        <w:t>维修站与维修响应时间：</w:t>
      </w:r>
      <w:r w:rsidR="007119B8">
        <w:rPr>
          <w:rFonts w:ascii="宋体" w:hAnsi="宋体"/>
          <w:color w:val="000000"/>
          <w:sz w:val="24"/>
          <w:szCs w:val="24"/>
        </w:rPr>
        <w:t>3</w:t>
      </w:r>
      <w:r w:rsidR="007119B8">
        <w:rPr>
          <w:rFonts w:ascii="宋体" w:hAnsi="宋体" w:hint="eastAsia"/>
          <w:color w:val="000000"/>
          <w:sz w:val="24"/>
          <w:szCs w:val="24"/>
        </w:rPr>
        <w:t>分，满足采购文件要求得</w:t>
      </w:r>
      <w:r w:rsidR="007119B8">
        <w:rPr>
          <w:rFonts w:ascii="宋体" w:hAnsi="宋体"/>
          <w:color w:val="000000"/>
          <w:sz w:val="24"/>
          <w:szCs w:val="24"/>
        </w:rPr>
        <w:t>1</w:t>
      </w:r>
      <w:r w:rsidR="007119B8">
        <w:rPr>
          <w:rFonts w:ascii="宋体" w:hAnsi="宋体" w:hint="eastAsia"/>
          <w:color w:val="000000"/>
          <w:sz w:val="24"/>
          <w:szCs w:val="24"/>
        </w:rPr>
        <w:t>分，最多得</w:t>
      </w:r>
      <w:r w:rsidR="007119B8">
        <w:rPr>
          <w:rFonts w:ascii="宋体" w:hAnsi="宋体"/>
          <w:color w:val="000000"/>
          <w:sz w:val="24"/>
          <w:szCs w:val="24"/>
        </w:rPr>
        <w:t>3</w:t>
      </w:r>
      <w:r w:rsidR="007119B8">
        <w:rPr>
          <w:rFonts w:ascii="宋体" w:hAnsi="宋体" w:hint="eastAsia"/>
          <w:color w:val="000000"/>
          <w:sz w:val="24"/>
          <w:szCs w:val="24"/>
        </w:rPr>
        <w:t>分。</w:t>
      </w:r>
    </w:p>
    <w:p w:rsidR="007119B8" w:rsidRDefault="007119B8" w:rsidP="00CA6C23">
      <w:pPr>
        <w:tabs>
          <w:tab w:val="left" w:pos="0"/>
          <w:tab w:val="left" w:pos="600"/>
          <w:tab w:val="left" w:pos="993"/>
          <w:tab w:val="left" w:pos="1134"/>
        </w:tabs>
        <w:adjustRightInd w:val="0"/>
        <w:snapToGrid w:val="0"/>
        <w:spacing w:line="360" w:lineRule="auto"/>
        <w:ind w:firstLineChars="196" w:firstLine="472"/>
        <w:jc w:val="left"/>
        <w:rPr>
          <w:rFonts w:ascii="宋体"/>
          <w:b/>
          <w:sz w:val="24"/>
        </w:rPr>
      </w:pPr>
      <w:r>
        <w:rPr>
          <w:rFonts w:ascii="宋体" w:hAnsi="宋体"/>
          <w:b/>
          <w:sz w:val="24"/>
        </w:rPr>
        <w:t>D</w:t>
      </w:r>
      <w:r>
        <w:rPr>
          <w:rFonts w:ascii="宋体" w:hAnsi="宋体" w:hint="eastAsia"/>
          <w:b/>
          <w:sz w:val="24"/>
        </w:rPr>
        <w:t>投标人履行合同的能力及业绩（</w:t>
      </w:r>
      <w:r>
        <w:rPr>
          <w:rFonts w:ascii="宋体" w:hAnsi="宋体"/>
          <w:b/>
          <w:sz w:val="24"/>
        </w:rPr>
        <w:t>9</w:t>
      </w:r>
      <w:r>
        <w:rPr>
          <w:rFonts w:ascii="宋体" w:hAnsi="宋体" w:hint="eastAsia"/>
          <w:b/>
          <w:sz w:val="24"/>
        </w:rPr>
        <w:t>分）</w:t>
      </w:r>
      <w:r>
        <w:rPr>
          <w:rFonts w:ascii="宋体" w:hAnsi="宋体"/>
          <w:b/>
          <w:sz w:val="24"/>
        </w:rPr>
        <w:t xml:space="preserve">        </w:t>
      </w:r>
    </w:p>
    <w:p w:rsidR="007119B8" w:rsidRDefault="00FC0FDE">
      <w:pPr>
        <w:tabs>
          <w:tab w:val="left" w:pos="0"/>
          <w:tab w:val="left" w:pos="600"/>
          <w:tab w:val="left" w:pos="993"/>
          <w:tab w:val="left" w:pos="1134"/>
        </w:tabs>
        <w:adjustRightInd w:val="0"/>
        <w:snapToGrid w:val="0"/>
        <w:spacing w:line="360" w:lineRule="auto"/>
        <w:jc w:val="left"/>
        <w:rPr>
          <w:rFonts w:ascii="宋体"/>
          <w:sz w:val="24"/>
        </w:rPr>
      </w:pPr>
      <w:r>
        <w:rPr>
          <w:rFonts w:ascii="宋体" w:hAnsi="宋体" w:hint="eastAsia"/>
          <w:sz w:val="24"/>
        </w:rPr>
        <w:t xml:space="preserve">    </w:t>
      </w:r>
      <w:r w:rsidR="007119B8">
        <w:rPr>
          <w:rFonts w:ascii="宋体" w:hAnsi="宋体" w:hint="eastAsia"/>
          <w:sz w:val="24"/>
        </w:rPr>
        <w:t>（</w:t>
      </w:r>
      <w:r w:rsidR="007119B8">
        <w:rPr>
          <w:rFonts w:ascii="宋体" w:hAnsi="宋体"/>
          <w:sz w:val="24"/>
        </w:rPr>
        <w:t>1</w:t>
      </w:r>
      <w:r w:rsidR="007119B8">
        <w:rPr>
          <w:rFonts w:ascii="宋体" w:hAnsi="宋体" w:hint="eastAsia"/>
          <w:sz w:val="24"/>
        </w:rPr>
        <w:t>）主要对投标人的资质情况、银行资信、经营状况等进行评价。（</w:t>
      </w:r>
      <w:r w:rsidR="007119B8">
        <w:rPr>
          <w:rFonts w:ascii="宋体" w:hAnsi="宋体"/>
          <w:sz w:val="24"/>
        </w:rPr>
        <w:t>4</w:t>
      </w:r>
      <w:r w:rsidR="007119B8">
        <w:rPr>
          <w:rFonts w:ascii="宋体" w:hAnsi="宋体" w:hint="eastAsia"/>
          <w:sz w:val="24"/>
        </w:rPr>
        <w:t>分）</w:t>
      </w:r>
    </w:p>
    <w:p w:rsidR="007119B8" w:rsidRDefault="00FC0FDE">
      <w:pPr>
        <w:tabs>
          <w:tab w:val="left" w:pos="0"/>
          <w:tab w:val="left" w:pos="600"/>
          <w:tab w:val="left" w:pos="993"/>
          <w:tab w:val="left" w:pos="1134"/>
        </w:tabs>
        <w:adjustRightInd w:val="0"/>
        <w:snapToGrid w:val="0"/>
        <w:spacing w:line="360" w:lineRule="auto"/>
        <w:jc w:val="left"/>
        <w:rPr>
          <w:rFonts w:ascii="宋体"/>
          <w:b/>
          <w:bCs/>
          <w:sz w:val="24"/>
          <w:szCs w:val="24"/>
        </w:rPr>
      </w:pPr>
      <w:r>
        <w:rPr>
          <w:rFonts w:ascii="宋体" w:hAnsi="宋体" w:hint="eastAsia"/>
          <w:sz w:val="24"/>
        </w:rPr>
        <w:t xml:space="preserve">    </w:t>
      </w:r>
      <w:r w:rsidR="007119B8">
        <w:rPr>
          <w:rFonts w:ascii="宋体" w:hAnsi="宋体" w:hint="eastAsia"/>
          <w:sz w:val="24"/>
        </w:rPr>
        <w:t>（</w:t>
      </w:r>
      <w:r w:rsidR="007119B8">
        <w:rPr>
          <w:rFonts w:ascii="宋体" w:hAnsi="宋体"/>
          <w:sz w:val="24"/>
        </w:rPr>
        <w:t>2</w:t>
      </w:r>
      <w:r w:rsidR="007119B8">
        <w:rPr>
          <w:rFonts w:ascii="宋体" w:hAnsi="宋体" w:hint="eastAsia"/>
          <w:sz w:val="24"/>
        </w:rPr>
        <w:t>）</w:t>
      </w:r>
      <w:r w:rsidR="007119B8">
        <w:rPr>
          <w:rFonts w:ascii="宋体" w:hAnsi="宋体" w:hint="eastAsia"/>
          <w:bCs/>
          <w:sz w:val="24"/>
          <w:szCs w:val="24"/>
        </w:rPr>
        <w:t>至本项目投标截止日期止</w:t>
      </w:r>
      <w:r w:rsidR="007119B8">
        <w:rPr>
          <w:rFonts w:hAnsi="宋体" w:hint="eastAsia"/>
          <w:sz w:val="24"/>
        </w:rPr>
        <w:t>三年内</w:t>
      </w:r>
      <w:r w:rsidR="007119B8">
        <w:rPr>
          <w:rFonts w:ascii="宋体" w:hAnsi="宋体" w:hint="eastAsia"/>
          <w:bCs/>
          <w:sz w:val="24"/>
          <w:szCs w:val="24"/>
        </w:rPr>
        <w:t>有类似产品业绩</w:t>
      </w:r>
      <w:r w:rsidR="007119B8">
        <w:rPr>
          <w:rFonts w:hAnsi="宋体" w:hint="eastAsia"/>
          <w:sz w:val="24"/>
        </w:rPr>
        <w:t>每个合同得（提供复印件即可，原件备查）</w:t>
      </w:r>
      <w:r w:rsidR="007119B8">
        <w:rPr>
          <w:rFonts w:hAnsi="宋体"/>
          <w:sz w:val="24"/>
        </w:rPr>
        <w:t>1</w:t>
      </w:r>
      <w:r w:rsidR="007119B8">
        <w:rPr>
          <w:rFonts w:hAnsi="宋体" w:hint="eastAsia"/>
          <w:sz w:val="24"/>
        </w:rPr>
        <w:t>分，最高</w:t>
      </w:r>
      <w:r w:rsidR="007119B8">
        <w:rPr>
          <w:rFonts w:hAnsi="宋体"/>
          <w:sz w:val="24"/>
        </w:rPr>
        <w:t>5</w:t>
      </w:r>
      <w:r w:rsidR="007119B8">
        <w:rPr>
          <w:rFonts w:hAnsi="宋体" w:hint="eastAsia"/>
          <w:sz w:val="24"/>
        </w:rPr>
        <w:t>分。</w:t>
      </w:r>
      <w:r w:rsidR="007119B8">
        <w:rPr>
          <w:rFonts w:hAnsi="宋体"/>
          <w:sz w:val="24"/>
        </w:rPr>
        <w:t>(5</w:t>
      </w:r>
      <w:r w:rsidR="007119B8">
        <w:rPr>
          <w:rFonts w:hAnsi="宋体" w:hint="eastAsia"/>
          <w:sz w:val="24"/>
        </w:rPr>
        <w:t>分</w:t>
      </w:r>
      <w:r w:rsidR="007119B8">
        <w:rPr>
          <w:rFonts w:hAnsi="宋体"/>
          <w:sz w:val="24"/>
        </w:rPr>
        <w:t>)</w:t>
      </w:r>
    </w:p>
    <w:p w:rsidR="007119B8" w:rsidRDefault="007119B8">
      <w:pPr>
        <w:shd w:val="clear" w:color="auto" w:fill="FFFFFF"/>
        <w:snapToGrid w:val="0"/>
        <w:spacing w:line="380" w:lineRule="exact"/>
        <w:rPr>
          <w:rFonts w:ascii="宋体"/>
          <w:b/>
          <w:sz w:val="24"/>
        </w:rPr>
      </w:pPr>
    </w:p>
    <w:p w:rsidR="007119B8" w:rsidRDefault="007119B8">
      <w:pPr>
        <w:pStyle w:val="a5"/>
        <w:rPr>
          <w:b/>
          <w:sz w:val="44"/>
          <w:szCs w:val="44"/>
        </w:rPr>
      </w:pPr>
    </w:p>
    <w:p w:rsidR="007119B8" w:rsidRDefault="007119B8">
      <w:pPr>
        <w:pStyle w:val="a5"/>
        <w:jc w:val="center"/>
        <w:rPr>
          <w:b/>
          <w:sz w:val="44"/>
          <w:szCs w:val="44"/>
        </w:rPr>
      </w:pPr>
    </w:p>
    <w:p w:rsidR="007119B8" w:rsidRDefault="007119B8">
      <w:pPr>
        <w:pStyle w:val="a5"/>
        <w:jc w:val="center"/>
        <w:rPr>
          <w:b/>
          <w:sz w:val="44"/>
          <w:szCs w:val="44"/>
        </w:rPr>
      </w:pPr>
      <w:r>
        <w:rPr>
          <w:rFonts w:hint="eastAsia"/>
          <w:b/>
          <w:sz w:val="44"/>
          <w:szCs w:val="44"/>
        </w:rPr>
        <w:t>第五章</w:t>
      </w:r>
      <w:r>
        <w:rPr>
          <w:b/>
          <w:sz w:val="44"/>
          <w:szCs w:val="44"/>
        </w:rPr>
        <w:t xml:space="preserve">  </w:t>
      </w:r>
      <w:r>
        <w:rPr>
          <w:rFonts w:hint="eastAsia"/>
          <w:b/>
          <w:sz w:val="44"/>
          <w:szCs w:val="44"/>
        </w:rPr>
        <w:t>投标文件格式</w:t>
      </w:r>
    </w:p>
    <w:p w:rsidR="007119B8" w:rsidRDefault="007119B8">
      <w:pPr>
        <w:jc w:val="center"/>
        <w:rPr>
          <w:rFonts w:ascii="宋体" w:cs="宋体"/>
          <w:b/>
          <w:sz w:val="72"/>
        </w:rPr>
      </w:pPr>
      <w:bookmarkStart w:id="35" w:name="_Hlt26955039"/>
      <w:bookmarkStart w:id="36" w:name="_Hlt26671244"/>
      <w:bookmarkStart w:id="37" w:name="_Toc49090576"/>
      <w:bookmarkStart w:id="38" w:name="_Toc26554094"/>
      <w:bookmarkStart w:id="39" w:name="_Toc120614282"/>
      <w:bookmarkEnd w:id="35"/>
      <w:bookmarkEnd w:id="36"/>
    </w:p>
    <w:p w:rsidR="007119B8" w:rsidRDefault="007119B8">
      <w:pPr>
        <w:jc w:val="center"/>
        <w:rPr>
          <w:rFonts w:ascii="宋体" w:cs="宋体"/>
          <w:b/>
          <w:sz w:val="72"/>
        </w:rPr>
      </w:pPr>
      <w:r>
        <w:rPr>
          <w:rFonts w:ascii="宋体" w:hAnsi="宋体" w:cs="宋体" w:hint="eastAsia"/>
          <w:b/>
          <w:sz w:val="72"/>
        </w:rPr>
        <w:t>投</w:t>
      </w:r>
      <w:r>
        <w:rPr>
          <w:rFonts w:ascii="宋体" w:hAnsi="宋体" w:cs="宋体"/>
          <w:b/>
          <w:sz w:val="72"/>
        </w:rPr>
        <w:t xml:space="preserve">  </w:t>
      </w:r>
      <w:r>
        <w:rPr>
          <w:rFonts w:ascii="宋体" w:hAnsi="宋体" w:cs="宋体" w:hint="eastAsia"/>
          <w:b/>
          <w:sz w:val="72"/>
        </w:rPr>
        <w:t>标</w:t>
      </w:r>
      <w:r>
        <w:rPr>
          <w:rFonts w:ascii="宋体" w:hAnsi="宋体" w:cs="宋体"/>
          <w:b/>
          <w:sz w:val="72"/>
        </w:rPr>
        <w:t xml:space="preserve">  </w:t>
      </w:r>
      <w:r>
        <w:rPr>
          <w:rFonts w:ascii="宋体" w:hAnsi="宋体" w:cs="宋体" w:hint="eastAsia"/>
          <w:b/>
          <w:sz w:val="72"/>
        </w:rPr>
        <w:t>文</w:t>
      </w:r>
      <w:r>
        <w:rPr>
          <w:rFonts w:ascii="宋体" w:hAnsi="宋体" w:cs="宋体"/>
          <w:b/>
          <w:sz w:val="72"/>
        </w:rPr>
        <w:t xml:space="preserve">  </w:t>
      </w:r>
      <w:r>
        <w:rPr>
          <w:rFonts w:ascii="宋体" w:hAnsi="宋体" w:cs="宋体" w:hint="eastAsia"/>
          <w:b/>
          <w:sz w:val="72"/>
        </w:rPr>
        <w:t>件</w:t>
      </w:r>
    </w:p>
    <w:p w:rsidR="007119B8" w:rsidRDefault="007119B8">
      <w:pPr>
        <w:jc w:val="center"/>
        <w:rPr>
          <w:rFonts w:ascii="宋体" w:cs="宋体"/>
          <w:b/>
          <w:sz w:val="72"/>
        </w:rPr>
      </w:pPr>
    </w:p>
    <w:p w:rsidR="007119B8" w:rsidRDefault="007119B8">
      <w:pPr>
        <w:jc w:val="center"/>
        <w:rPr>
          <w:rFonts w:ascii="宋体" w:cs="宋体"/>
          <w:b/>
          <w:sz w:val="72"/>
        </w:rPr>
      </w:pPr>
    </w:p>
    <w:p w:rsidR="007119B8" w:rsidRDefault="007119B8">
      <w:pPr>
        <w:jc w:val="center"/>
        <w:rPr>
          <w:rFonts w:ascii="宋体" w:cs="宋体"/>
          <w:b/>
          <w:sz w:val="36"/>
        </w:rPr>
      </w:pPr>
    </w:p>
    <w:p w:rsidR="007119B8" w:rsidRDefault="007119B8">
      <w:pPr>
        <w:jc w:val="center"/>
        <w:rPr>
          <w:rFonts w:ascii="宋体" w:cs="宋体"/>
          <w:b/>
          <w:sz w:val="36"/>
        </w:rPr>
      </w:pPr>
    </w:p>
    <w:p w:rsidR="007119B8" w:rsidRDefault="007119B8">
      <w:pPr>
        <w:jc w:val="center"/>
        <w:rPr>
          <w:rFonts w:ascii="宋体" w:cs="宋体"/>
          <w:b/>
          <w:sz w:val="36"/>
        </w:rPr>
      </w:pPr>
    </w:p>
    <w:p w:rsidR="007119B8" w:rsidRDefault="007119B8" w:rsidP="00CA6C23">
      <w:pPr>
        <w:ind w:firstLineChars="700" w:firstLine="2530"/>
        <w:rPr>
          <w:rFonts w:ascii="宋体" w:cs="宋体"/>
          <w:b/>
          <w:sz w:val="36"/>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名</w:t>
      </w:r>
      <w:r>
        <w:rPr>
          <w:rFonts w:ascii="宋体" w:hAnsi="宋体" w:cs="宋体"/>
          <w:b/>
          <w:sz w:val="36"/>
        </w:rPr>
        <w:t xml:space="preserve"> </w:t>
      </w:r>
      <w:r>
        <w:rPr>
          <w:rFonts w:ascii="宋体" w:hAnsi="宋体" w:cs="宋体" w:hint="eastAsia"/>
          <w:b/>
          <w:sz w:val="36"/>
        </w:rPr>
        <w:t>称：</w:t>
      </w:r>
    </w:p>
    <w:p w:rsidR="007119B8" w:rsidRDefault="007119B8" w:rsidP="00CA6C23">
      <w:pPr>
        <w:ind w:firstLineChars="700" w:firstLine="2530"/>
        <w:rPr>
          <w:rFonts w:ascii="宋体" w:cs="宋体"/>
          <w:b/>
          <w:sz w:val="36"/>
          <w:u w:val="single"/>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编</w:t>
      </w:r>
      <w:r>
        <w:rPr>
          <w:rFonts w:ascii="宋体" w:hAnsi="宋体" w:cs="宋体"/>
          <w:b/>
          <w:sz w:val="36"/>
        </w:rPr>
        <w:t xml:space="preserve"> </w:t>
      </w:r>
      <w:r>
        <w:rPr>
          <w:rFonts w:ascii="宋体" w:hAnsi="宋体" w:cs="宋体" w:hint="eastAsia"/>
          <w:b/>
          <w:sz w:val="36"/>
        </w:rPr>
        <w:t>号：</w:t>
      </w: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rPr>
      </w:pPr>
    </w:p>
    <w:p w:rsidR="007119B8" w:rsidRDefault="007119B8">
      <w:pPr>
        <w:rPr>
          <w:rFonts w:ascii="宋体" w:cs="宋体"/>
          <w:b/>
          <w:sz w:val="36"/>
          <w:u w:val="single"/>
        </w:rPr>
      </w:pPr>
      <w:r>
        <w:rPr>
          <w:rFonts w:ascii="宋体" w:hAnsi="宋体" w:cs="宋体"/>
          <w:b/>
          <w:sz w:val="36"/>
        </w:rPr>
        <w:t xml:space="preserve">             </w:t>
      </w:r>
      <w:r>
        <w:rPr>
          <w:rFonts w:ascii="宋体" w:hAnsi="宋体" w:cs="宋体" w:hint="eastAsia"/>
          <w:b/>
          <w:sz w:val="36"/>
        </w:rPr>
        <w:t>投标人名称</w:t>
      </w:r>
      <w:r>
        <w:rPr>
          <w:rFonts w:ascii="宋体" w:hAnsi="宋体" w:cs="宋体"/>
          <w:b/>
          <w:sz w:val="36"/>
        </w:rPr>
        <w:t xml:space="preserve"> </w:t>
      </w:r>
      <w:r>
        <w:rPr>
          <w:rFonts w:ascii="宋体" w:hAnsi="宋体" w:cs="宋体" w:hint="eastAsia"/>
          <w:b/>
          <w:sz w:val="36"/>
        </w:rPr>
        <w:t>：</w:t>
      </w:r>
    </w:p>
    <w:p w:rsidR="007119B8" w:rsidRDefault="007119B8">
      <w:pPr>
        <w:rPr>
          <w:rFonts w:ascii="宋体" w:cs="宋体"/>
          <w:b/>
          <w:sz w:val="36"/>
        </w:rPr>
      </w:pPr>
      <w:r>
        <w:rPr>
          <w:rFonts w:ascii="宋体" w:hAnsi="宋体" w:cs="宋体"/>
          <w:b/>
          <w:sz w:val="36"/>
        </w:rPr>
        <w:t xml:space="preserve">             </w:t>
      </w:r>
      <w:r>
        <w:rPr>
          <w:rFonts w:ascii="宋体" w:hAnsi="宋体" w:cs="宋体" w:hint="eastAsia"/>
          <w:b/>
          <w:sz w:val="36"/>
        </w:rPr>
        <w:t>日</w:t>
      </w:r>
      <w:r>
        <w:rPr>
          <w:rFonts w:ascii="宋体" w:hAnsi="宋体" w:cs="宋体"/>
          <w:b/>
          <w:sz w:val="36"/>
        </w:rPr>
        <w:t xml:space="preserve">      </w:t>
      </w:r>
      <w:r>
        <w:rPr>
          <w:rFonts w:ascii="宋体" w:hAnsi="宋体" w:cs="宋体" w:hint="eastAsia"/>
          <w:b/>
          <w:sz w:val="36"/>
        </w:rPr>
        <w:t>期</w:t>
      </w:r>
      <w:r>
        <w:rPr>
          <w:rFonts w:ascii="宋体" w:hAnsi="宋体" w:cs="宋体"/>
          <w:b/>
          <w:sz w:val="36"/>
        </w:rPr>
        <w:t xml:space="preserve"> </w:t>
      </w:r>
      <w:r>
        <w:rPr>
          <w:rFonts w:ascii="宋体" w:hAnsi="宋体" w:cs="宋体" w:hint="eastAsia"/>
          <w:b/>
          <w:sz w:val="36"/>
        </w:rPr>
        <w:t>：</w:t>
      </w:r>
    </w:p>
    <w:p w:rsidR="007119B8" w:rsidRDefault="007119B8">
      <w:pPr>
        <w:spacing w:line="440" w:lineRule="exact"/>
        <w:jc w:val="center"/>
        <w:rPr>
          <w:rFonts w:ascii="宋体" w:cs="宋体"/>
          <w:b/>
          <w:bCs/>
          <w:sz w:val="32"/>
          <w:szCs w:val="32"/>
        </w:rPr>
      </w:pPr>
    </w:p>
    <w:p w:rsidR="007119B8" w:rsidRDefault="007119B8">
      <w:pPr>
        <w:spacing w:line="440" w:lineRule="exact"/>
        <w:jc w:val="center"/>
        <w:rPr>
          <w:rFonts w:ascii="宋体" w:cs="宋体"/>
          <w:b/>
          <w:bCs/>
          <w:sz w:val="32"/>
          <w:szCs w:val="32"/>
        </w:rPr>
      </w:pPr>
    </w:p>
    <w:p w:rsidR="007119B8" w:rsidRDefault="007119B8">
      <w:pPr>
        <w:spacing w:line="440" w:lineRule="exact"/>
        <w:jc w:val="center"/>
        <w:rPr>
          <w:rFonts w:ascii="宋体" w:cs="宋体"/>
          <w:b/>
          <w:bCs/>
          <w:sz w:val="32"/>
          <w:szCs w:val="32"/>
        </w:rPr>
      </w:pPr>
    </w:p>
    <w:p w:rsidR="007119B8" w:rsidRDefault="007119B8">
      <w:pPr>
        <w:spacing w:line="440" w:lineRule="exact"/>
        <w:jc w:val="center"/>
        <w:rPr>
          <w:rFonts w:ascii="宋体" w:cs="宋体"/>
          <w:b/>
          <w:bCs/>
          <w:sz w:val="32"/>
          <w:szCs w:val="32"/>
        </w:rPr>
      </w:pPr>
      <w:r>
        <w:rPr>
          <w:rFonts w:ascii="宋体" w:hAnsi="宋体" w:cs="宋体" w:hint="eastAsia"/>
          <w:b/>
          <w:bCs/>
          <w:sz w:val="32"/>
          <w:szCs w:val="32"/>
        </w:rPr>
        <w:t>投标主要文件目录</w:t>
      </w:r>
    </w:p>
    <w:p w:rsidR="007119B8" w:rsidRDefault="007119B8" w:rsidP="00CA6C23">
      <w:pPr>
        <w:ind w:firstLineChars="200" w:firstLine="480"/>
        <w:rPr>
          <w:rFonts w:ascii="宋体" w:cs="宋体"/>
          <w:sz w:val="24"/>
        </w:rPr>
      </w:pPr>
      <w:r>
        <w:rPr>
          <w:rFonts w:ascii="宋体" w:hAnsi="宋体" w:cs="宋体" w:hint="eastAsia"/>
          <w:sz w:val="24"/>
        </w:rPr>
        <w:t>一、</w:t>
      </w:r>
      <w:r>
        <w:rPr>
          <w:rFonts w:ascii="宋体" w:hAnsi="宋体" w:cs="宋体" w:hint="eastAsia"/>
          <w:bCs/>
          <w:sz w:val="24"/>
        </w:rPr>
        <w:t>投标函</w:t>
      </w:r>
    </w:p>
    <w:p w:rsidR="007119B8" w:rsidRDefault="007119B8" w:rsidP="00CA6C23">
      <w:pPr>
        <w:ind w:firstLineChars="200" w:firstLine="482"/>
        <w:rPr>
          <w:rFonts w:asci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7119B8" w:rsidRDefault="007119B8" w:rsidP="00CA6C23">
      <w:pPr>
        <w:ind w:firstLineChars="200" w:firstLine="480"/>
        <w:rPr>
          <w:rFonts w:ascii="宋体" w:cs="宋体"/>
          <w:sz w:val="24"/>
        </w:rPr>
      </w:pPr>
      <w:r>
        <w:rPr>
          <w:rFonts w:ascii="宋体" w:hAnsi="宋体" w:cs="宋体" w:hint="eastAsia"/>
          <w:sz w:val="24"/>
        </w:rPr>
        <w:t>三、开标一览表</w:t>
      </w:r>
    </w:p>
    <w:p w:rsidR="007119B8" w:rsidRDefault="007119B8" w:rsidP="00CA6C23">
      <w:pPr>
        <w:ind w:firstLineChars="200" w:firstLine="480"/>
        <w:rPr>
          <w:rFonts w:ascii="宋体" w:cs="宋体"/>
          <w:sz w:val="24"/>
        </w:rPr>
      </w:pPr>
      <w:r>
        <w:rPr>
          <w:rFonts w:ascii="宋体" w:hAnsi="宋体" w:cs="宋体" w:hint="eastAsia"/>
          <w:sz w:val="24"/>
        </w:rPr>
        <w:t>四、</w:t>
      </w:r>
      <w:r>
        <w:rPr>
          <w:rFonts w:ascii="宋体" w:hAnsi="宋体" w:cs="宋体" w:hint="eastAsia"/>
          <w:sz w:val="24"/>
          <w:szCs w:val="24"/>
        </w:rPr>
        <w:t>技术参数响应及偏离表</w:t>
      </w:r>
    </w:p>
    <w:p w:rsidR="007119B8" w:rsidRDefault="007119B8" w:rsidP="00CA6C23">
      <w:pPr>
        <w:ind w:firstLineChars="200" w:firstLine="480"/>
        <w:rPr>
          <w:rFonts w:ascii="宋体" w:cs="宋体"/>
          <w:sz w:val="24"/>
        </w:rPr>
      </w:pPr>
      <w:r>
        <w:rPr>
          <w:rFonts w:ascii="宋体" w:hAnsi="宋体" w:cs="宋体" w:hint="eastAsia"/>
          <w:sz w:val="24"/>
        </w:rPr>
        <w:t>五、商务条款响应及偏离表</w:t>
      </w:r>
    </w:p>
    <w:p w:rsidR="007119B8" w:rsidRDefault="007119B8" w:rsidP="00CA6C23">
      <w:pPr>
        <w:ind w:firstLineChars="200" w:firstLine="480"/>
        <w:rPr>
          <w:rFonts w:ascii="宋体" w:cs="宋体"/>
          <w:sz w:val="24"/>
          <w:szCs w:val="24"/>
        </w:rPr>
      </w:pPr>
      <w:r>
        <w:rPr>
          <w:rFonts w:ascii="宋体" w:hAnsi="宋体" w:cs="宋体" w:hint="eastAsia"/>
          <w:sz w:val="24"/>
          <w:szCs w:val="24"/>
        </w:rPr>
        <w:t>六、投标人业绩情况</w:t>
      </w:r>
    </w:p>
    <w:p w:rsidR="007119B8" w:rsidRDefault="007119B8" w:rsidP="00CA6C23">
      <w:pPr>
        <w:ind w:firstLineChars="200" w:firstLine="480"/>
        <w:rPr>
          <w:rFonts w:ascii="宋体" w:cs="宋体"/>
          <w:sz w:val="24"/>
        </w:rPr>
      </w:pPr>
      <w:r>
        <w:rPr>
          <w:rFonts w:ascii="宋体" w:hAnsi="宋体" w:cs="宋体" w:hint="eastAsia"/>
          <w:sz w:val="24"/>
        </w:rPr>
        <w:t>七、投标人其它声明及材料</w:t>
      </w: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rsidP="00CA6C23">
      <w:pPr>
        <w:spacing w:line="440" w:lineRule="exact"/>
        <w:ind w:firstLineChars="200" w:firstLine="480"/>
        <w:rPr>
          <w:rFonts w:ascii="宋体" w:cs="宋体"/>
          <w:sz w:val="24"/>
        </w:rPr>
      </w:pPr>
    </w:p>
    <w:p w:rsidR="007119B8" w:rsidRDefault="007119B8">
      <w:pPr>
        <w:spacing w:line="440" w:lineRule="exact"/>
        <w:rPr>
          <w:rFonts w:ascii="宋体" w:cs="宋体"/>
          <w:sz w:val="24"/>
        </w:rPr>
      </w:pPr>
    </w:p>
    <w:bookmarkEnd w:id="37"/>
    <w:bookmarkEnd w:id="38"/>
    <w:bookmarkEnd w:id="39"/>
    <w:p w:rsidR="007119B8" w:rsidRDefault="007119B8" w:rsidP="00CA6C23">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7119B8" w:rsidRDefault="007119B8">
      <w:pPr>
        <w:pStyle w:val="ac"/>
        <w:spacing w:before="0" w:after="0" w:line="420" w:lineRule="exact"/>
        <w:ind w:firstLine="0"/>
        <w:rPr>
          <w:rFonts w:ascii="宋体" w:cs="宋体"/>
          <w:kern w:val="2"/>
          <w:szCs w:val="21"/>
        </w:rPr>
      </w:pPr>
      <w:r>
        <w:rPr>
          <w:rFonts w:ascii="宋体" w:hAnsi="宋体" w:cs="宋体" w:hint="eastAsia"/>
          <w:kern w:val="2"/>
          <w:szCs w:val="21"/>
        </w:rPr>
        <w:t>致：南京邮电大学通达学院</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hint="eastAsia"/>
          <w:kern w:val="2"/>
          <w:szCs w:val="21"/>
        </w:rPr>
        <w:t>根据贵方的项目编号为招标文件，正式授权下述签字人</w:t>
      </w:r>
      <w:r>
        <w:rPr>
          <w:rFonts w:ascii="宋体" w:hAnsi="宋体" w:cs="宋体"/>
          <w:kern w:val="2"/>
          <w:szCs w:val="21"/>
        </w:rPr>
        <w:t>_____________________(</w:t>
      </w:r>
      <w:r>
        <w:rPr>
          <w:rFonts w:ascii="宋体" w:hAnsi="宋体" w:cs="宋体" w:hint="eastAsia"/>
          <w:kern w:val="2"/>
          <w:szCs w:val="21"/>
        </w:rPr>
        <w:t>姓名和职务</w:t>
      </w:r>
      <w:r>
        <w:rPr>
          <w:rFonts w:ascii="宋体" w:hAnsi="宋体" w:cs="宋体"/>
          <w:kern w:val="2"/>
          <w:szCs w:val="21"/>
        </w:rPr>
        <w:t>)</w:t>
      </w:r>
      <w:r>
        <w:rPr>
          <w:rFonts w:ascii="宋体" w:hAnsi="宋体" w:cs="宋体" w:hint="eastAsia"/>
          <w:kern w:val="2"/>
          <w:szCs w:val="21"/>
        </w:rPr>
        <w:t>代表我方</w:t>
      </w:r>
      <w:r>
        <w:rPr>
          <w:rFonts w:ascii="宋体" w:hAnsi="宋体" w:cs="宋体"/>
          <w:kern w:val="2"/>
          <w:szCs w:val="21"/>
        </w:rPr>
        <w:t>____________</w:t>
      </w:r>
      <w:r>
        <w:rPr>
          <w:rFonts w:ascii="宋体" w:hAnsi="宋体" w:cs="宋体"/>
          <w:kern w:val="2"/>
          <w:szCs w:val="21"/>
          <w:u w:val="single"/>
        </w:rPr>
        <w:t xml:space="preserve">    __</w:t>
      </w:r>
      <w:r>
        <w:rPr>
          <w:rFonts w:ascii="宋体" w:hAnsi="宋体" w:cs="宋体" w:hint="eastAsia"/>
          <w:kern w:val="2"/>
          <w:szCs w:val="21"/>
        </w:rPr>
        <w:t>（投标人的名称），全权处理本次项目投标的有关事宜。</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hint="eastAsia"/>
          <w:kern w:val="2"/>
          <w:szCs w:val="21"/>
        </w:rPr>
        <w:t>据此函，</w:t>
      </w:r>
      <w:r>
        <w:rPr>
          <w:rFonts w:ascii="宋体" w:hAnsi="宋体" w:cs="宋体"/>
          <w:kern w:val="2"/>
          <w:szCs w:val="21"/>
        </w:rPr>
        <w:t>__________</w:t>
      </w:r>
      <w:r>
        <w:rPr>
          <w:rFonts w:ascii="宋体" w:hAnsi="宋体" w:cs="宋体" w:hint="eastAsia"/>
          <w:kern w:val="2"/>
          <w:szCs w:val="21"/>
        </w:rPr>
        <w:t>签字人兹宣布同意如下：</w:t>
      </w:r>
    </w:p>
    <w:p w:rsidR="007119B8" w:rsidRDefault="007119B8">
      <w:pPr>
        <w:pStyle w:val="ac"/>
        <w:spacing w:before="0" w:after="0" w:line="420" w:lineRule="exact"/>
        <w:rPr>
          <w:rFonts w:ascii="宋体" w:cs="宋体"/>
          <w:kern w:val="2"/>
          <w:szCs w:val="21"/>
        </w:rPr>
      </w:pPr>
      <w:r>
        <w:rPr>
          <w:rFonts w:ascii="宋体" w:hAnsi="宋体" w:cs="宋体"/>
          <w:kern w:val="2"/>
          <w:szCs w:val="21"/>
        </w:rPr>
        <w:t>1.</w:t>
      </w:r>
      <w:r>
        <w:rPr>
          <w:rFonts w:ascii="宋体" w:hAnsi="宋体" w:cs="宋体" w:hint="eastAsia"/>
          <w:kern w:val="2"/>
          <w:szCs w:val="21"/>
        </w:rPr>
        <w:t>按采购文件规定的各项要求，向买方提供所需货物与服务。</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kern w:val="2"/>
          <w:szCs w:val="21"/>
        </w:rPr>
        <w:t>2.</w:t>
      </w:r>
      <w:r>
        <w:rPr>
          <w:rFonts w:ascii="宋体" w:hAnsi="宋体" w:cs="宋体" w:hint="eastAsia"/>
          <w:kern w:val="2"/>
          <w:szCs w:val="21"/>
        </w:rPr>
        <w:t>我们完全理解贵方不一定将合同授予最低报价的投标人。</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7119B8" w:rsidRDefault="007119B8">
      <w:pPr>
        <w:pStyle w:val="ac"/>
        <w:spacing w:before="0" w:after="0" w:line="420" w:lineRule="exact"/>
        <w:rPr>
          <w:rFonts w:ascii="宋体" w:cs="宋体"/>
          <w:kern w:val="2"/>
          <w:szCs w:val="21"/>
        </w:rPr>
      </w:pPr>
      <w:r>
        <w:rPr>
          <w:rFonts w:ascii="宋体" w:hAnsi="宋体" w:cs="宋体"/>
          <w:kern w:val="2"/>
          <w:szCs w:val="21"/>
        </w:rPr>
        <w:t>4.</w:t>
      </w:r>
      <w:r>
        <w:rPr>
          <w:rFonts w:ascii="宋体" w:hAnsi="宋体" w:cs="宋体" w:hint="eastAsia"/>
          <w:kern w:val="2"/>
          <w:szCs w:val="21"/>
        </w:rPr>
        <w:t>我们同意从规定的开标日期起遵循本投标文件，并在规定的投标有效期期满之前均具有约束力。</w:t>
      </w:r>
    </w:p>
    <w:p w:rsidR="007119B8" w:rsidRDefault="007119B8">
      <w:pPr>
        <w:pStyle w:val="ac"/>
        <w:spacing w:before="0" w:after="0" w:line="420" w:lineRule="exact"/>
        <w:rPr>
          <w:rFonts w:ascii="宋体" w:cs="宋体"/>
          <w:kern w:val="2"/>
          <w:szCs w:val="21"/>
        </w:rPr>
      </w:pPr>
      <w:r>
        <w:rPr>
          <w:rFonts w:ascii="宋体" w:hAnsi="宋体" w:cs="宋体"/>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7119B8" w:rsidRDefault="007119B8">
      <w:pPr>
        <w:pStyle w:val="ac"/>
        <w:spacing w:before="0" w:after="0" w:line="420" w:lineRule="exact"/>
        <w:rPr>
          <w:rFonts w:ascii="宋体" w:cs="宋体"/>
          <w:kern w:val="2"/>
          <w:szCs w:val="21"/>
        </w:rPr>
      </w:pPr>
      <w:r>
        <w:rPr>
          <w:rFonts w:ascii="宋体" w:hAnsi="宋体" w:cs="宋体"/>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7119B8" w:rsidRDefault="007119B8">
      <w:pPr>
        <w:pStyle w:val="ac"/>
        <w:spacing w:before="0" w:after="0" w:line="420" w:lineRule="exact"/>
        <w:rPr>
          <w:rFonts w:ascii="宋体" w:cs="宋体"/>
          <w:kern w:val="2"/>
          <w:szCs w:val="21"/>
        </w:rPr>
      </w:pPr>
      <w:r>
        <w:rPr>
          <w:rFonts w:ascii="宋体" w:hAnsi="宋体" w:cs="宋体"/>
          <w:kern w:val="2"/>
          <w:szCs w:val="21"/>
        </w:rPr>
        <w:t>7.</w:t>
      </w:r>
      <w:r>
        <w:rPr>
          <w:rFonts w:ascii="宋体" w:hAnsi="宋体" w:cs="宋体" w:hint="eastAsia"/>
          <w:kern w:val="2"/>
          <w:szCs w:val="21"/>
        </w:rPr>
        <w:t>一旦我方中标</w:t>
      </w:r>
      <w:r>
        <w:rPr>
          <w:rFonts w:ascii="宋体" w:cs="宋体"/>
          <w:kern w:val="2"/>
          <w:szCs w:val="21"/>
        </w:rPr>
        <w:t>,</w:t>
      </w:r>
      <w:r>
        <w:rPr>
          <w:rFonts w:ascii="宋体" w:hAnsi="宋体" w:cs="宋体" w:hint="eastAsia"/>
          <w:kern w:val="2"/>
          <w:szCs w:val="21"/>
        </w:rPr>
        <w:t>我方将根据采购文件的规定，严格履行合同的责任和义务</w:t>
      </w:r>
      <w:r>
        <w:rPr>
          <w:rFonts w:ascii="宋体" w:cs="宋体"/>
          <w:kern w:val="2"/>
          <w:szCs w:val="21"/>
        </w:rPr>
        <w:t>,</w:t>
      </w:r>
      <w:r>
        <w:rPr>
          <w:rFonts w:ascii="宋体" w:hAnsi="宋体" w:cs="宋体" w:hint="eastAsia"/>
          <w:kern w:val="2"/>
          <w:szCs w:val="21"/>
        </w:rPr>
        <w:t>并保证在采购文件规定的时间完成项目，交付买方验收、使用。</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kern w:val="2"/>
          <w:szCs w:val="21"/>
        </w:rPr>
        <w:t>8.</w:t>
      </w:r>
      <w:r>
        <w:rPr>
          <w:rFonts w:ascii="宋体" w:hAnsi="宋体" w:cs="宋体" w:hint="eastAsia"/>
          <w:kern w:val="2"/>
          <w:szCs w:val="21"/>
        </w:rPr>
        <w:t>遵守采购文件中要求的收费项目和标准。</w:t>
      </w:r>
    </w:p>
    <w:p w:rsidR="007119B8" w:rsidRDefault="007119B8" w:rsidP="00CA6C23">
      <w:pPr>
        <w:pStyle w:val="ac"/>
        <w:spacing w:before="0" w:after="0" w:line="420" w:lineRule="exact"/>
        <w:ind w:firstLineChars="200"/>
        <w:rPr>
          <w:rFonts w:ascii="宋体" w:cs="宋体"/>
          <w:kern w:val="2"/>
          <w:szCs w:val="21"/>
        </w:rPr>
      </w:pPr>
      <w:r>
        <w:rPr>
          <w:rFonts w:ascii="宋体" w:hAnsi="宋体" w:cs="宋体"/>
          <w:kern w:val="2"/>
          <w:szCs w:val="21"/>
        </w:rPr>
        <w:t>9.</w:t>
      </w:r>
      <w:r>
        <w:rPr>
          <w:rFonts w:ascii="宋体" w:hAnsi="宋体" w:cs="宋体" w:hint="eastAsia"/>
          <w:kern w:val="2"/>
          <w:szCs w:val="21"/>
        </w:rPr>
        <w:t>与本投标有关的正式通讯地址为：</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地</w:t>
      </w:r>
      <w:r>
        <w:rPr>
          <w:rFonts w:ascii="宋体" w:hAnsi="宋体" w:cs="宋体"/>
          <w:kern w:val="2"/>
          <w:szCs w:val="21"/>
        </w:rPr>
        <w:t xml:space="preserve">        </w:t>
      </w:r>
      <w:r>
        <w:rPr>
          <w:rFonts w:ascii="宋体" w:hAnsi="宋体" w:cs="宋体" w:hint="eastAsia"/>
          <w:kern w:val="2"/>
          <w:szCs w:val="21"/>
        </w:rPr>
        <w:t>址：</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邮</w:t>
      </w:r>
      <w:r>
        <w:rPr>
          <w:rFonts w:ascii="宋体" w:hAnsi="宋体" w:cs="宋体"/>
          <w:kern w:val="2"/>
          <w:szCs w:val="21"/>
        </w:rPr>
        <w:t xml:space="preserve">        </w:t>
      </w:r>
      <w:r>
        <w:rPr>
          <w:rFonts w:ascii="宋体" w:hAnsi="宋体" w:cs="宋体" w:hint="eastAsia"/>
          <w:kern w:val="2"/>
          <w:szCs w:val="21"/>
        </w:rPr>
        <w:t>编：</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电</w:t>
      </w:r>
      <w:r>
        <w:rPr>
          <w:rFonts w:ascii="宋体" w:hAnsi="宋体" w:cs="宋体"/>
          <w:kern w:val="2"/>
          <w:szCs w:val="21"/>
        </w:rPr>
        <w:t xml:space="preserve">        </w:t>
      </w:r>
      <w:r>
        <w:rPr>
          <w:rFonts w:ascii="宋体" w:hAnsi="宋体" w:cs="宋体" w:hint="eastAsia"/>
          <w:kern w:val="2"/>
          <w:szCs w:val="21"/>
        </w:rPr>
        <w:t>话：</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传</w:t>
      </w:r>
      <w:r>
        <w:rPr>
          <w:rFonts w:ascii="宋体" w:hAnsi="宋体" w:cs="宋体"/>
          <w:kern w:val="2"/>
          <w:szCs w:val="21"/>
        </w:rPr>
        <w:t xml:space="preserve">        </w:t>
      </w:r>
      <w:r>
        <w:rPr>
          <w:rFonts w:ascii="宋体" w:hAnsi="宋体" w:cs="宋体" w:hint="eastAsia"/>
          <w:kern w:val="2"/>
          <w:szCs w:val="21"/>
        </w:rPr>
        <w:t>真：</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投标人开户行：</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账</w:t>
      </w:r>
      <w:r>
        <w:rPr>
          <w:rFonts w:ascii="宋体" w:hAnsi="宋体" w:cs="宋体"/>
          <w:kern w:val="2"/>
          <w:szCs w:val="21"/>
        </w:rPr>
        <w:t xml:space="preserve">        </w:t>
      </w:r>
      <w:r>
        <w:rPr>
          <w:rFonts w:ascii="宋体" w:hAnsi="宋体" w:cs="宋体" w:hint="eastAsia"/>
          <w:kern w:val="2"/>
          <w:szCs w:val="21"/>
        </w:rPr>
        <w:t>户：</w:t>
      </w:r>
      <w:r>
        <w:rPr>
          <w:rFonts w:ascii="宋体" w:hAnsi="宋体" w:cs="宋体"/>
          <w:kern w:val="2"/>
          <w:szCs w:val="21"/>
        </w:rPr>
        <w:t xml:space="preserve"> </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投标人授权代表姓名（签字）：</w:t>
      </w:r>
      <w:r>
        <w:rPr>
          <w:rFonts w:ascii="宋体" w:hAnsi="宋体" w:cs="宋体"/>
          <w:kern w:val="2"/>
          <w:szCs w:val="21"/>
        </w:rPr>
        <w:t xml:space="preserve"> </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投标人名称（公章）：</w:t>
      </w:r>
      <w:r>
        <w:rPr>
          <w:rFonts w:ascii="宋体" w:hAnsi="宋体" w:cs="宋体"/>
          <w:kern w:val="2"/>
          <w:szCs w:val="21"/>
        </w:rPr>
        <w:t xml:space="preserve"> </w:t>
      </w:r>
    </w:p>
    <w:p w:rsidR="007119B8" w:rsidRDefault="007119B8" w:rsidP="00CA6C23">
      <w:pPr>
        <w:pStyle w:val="ac"/>
        <w:spacing w:before="0" w:after="0" w:line="420" w:lineRule="exact"/>
        <w:ind w:leftChars="200" w:left="420" w:firstLineChars="200"/>
        <w:rPr>
          <w:rFonts w:ascii="宋体" w:cs="宋体"/>
          <w:kern w:val="2"/>
          <w:szCs w:val="21"/>
        </w:rPr>
      </w:pPr>
      <w:r>
        <w:rPr>
          <w:rFonts w:ascii="宋体" w:hAnsi="宋体" w:cs="宋体" w:hint="eastAsia"/>
          <w:kern w:val="2"/>
          <w:szCs w:val="21"/>
        </w:rPr>
        <w:t>日</w:t>
      </w:r>
      <w:r>
        <w:rPr>
          <w:rFonts w:ascii="宋体" w:hAnsi="宋体" w:cs="宋体"/>
          <w:kern w:val="2"/>
          <w:szCs w:val="21"/>
        </w:rPr>
        <w:t xml:space="preserve">        </w:t>
      </w:r>
      <w:r>
        <w:rPr>
          <w:rFonts w:ascii="宋体" w:hAnsi="宋体" w:cs="宋体" w:hint="eastAsia"/>
          <w:kern w:val="2"/>
          <w:szCs w:val="21"/>
        </w:rPr>
        <w:t>期：</w:t>
      </w:r>
      <w:r>
        <w:rPr>
          <w:rFonts w:ascii="宋体" w:hAnsi="宋体" w:cs="宋体"/>
          <w:kern w:val="2"/>
          <w:szCs w:val="21"/>
        </w:rPr>
        <w:t>________</w:t>
      </w:r>
      <w:r>
        <w:rPr>
          <w:rFonts w:ascii="宋体" w:hAnsi="宋体" w:cs="宋体" w:hint="eastAsia"/>
          <w:kern w:val="2"/>
          <w:szCs w:val="21"/>
        </w:rPr>
        <w:t>年</w:t>
      </w:r>
      <w:r>
        <w:rPr>
          <w:rFonts w:ascii="宋体" w:hAnsi="宋体" w:cs="宋体"/>
          <w:kern w:val="2"/>
          <w:szCs w:val="21"/>
        </w:rPr>
        <w:t>____</w:t>
      </w:r>
      <w:r>
        <w:rPr>
          <w:rFonts w:ascii="宋体" w:hAnsi="宋体" w:cs="宋体" w:hint="eastAsia"/>
          <w:kern w:val="2"/>
          <w:szCs w:val="21"/>
        </w:rPr>
        <w:t>月</w:t>
      </w:r>
      <w:r>
        <w:rPr>
          <w:rFonts w:ascii="宋体" w:hAnsi="宋体" w:cs="宋体"/>
          <w:kern w:val="2"/>
          <w:szCs w:val="21"/>
        </w:rPr>
        <w:t>____</w:t>
      </w:r>
      <w:r>
        <w:rPr>
          <w:rFonts w:ascii="宋体" w:hAnsi="宋体" w:cs="宋体" w:hint="eastAsia"/>
          <w:kern w:val="2"/>
          <w:szCs w:val="21"/>
        </w:rPr>
        <w:t>日</w:t>
      </w:r>
    </w:p>
    <w:p w:rsidR="007119B8" w:rsidRDefault="007119B8" w:rsidP="001255BB">
      <w:pPr>
        <w:snapToGrid w:val="0"/>
        <w:spacing w:before="50" w:afterLines="50"/>
        <w:jc w:val="left"/>
        <w:rPr>
          <w:rFonts w:ascii="宋体" w:cs="宋体"/>
          <w:sz w:val="24"/>
          <w:szCs w:val="20"/>
        </w:rPr>
      </w:pPr>
    </w:p>
    <w:p w:rsidR="007119B8" w:rsidRDefault="007119B8" w:rsidP="001255BB">
      <w:pPr>
        <w:snapToGrid w:val="0"/>
        <w:spacing w:before="50" w:afterLines="50"/>
        <w:jc w:val="left"/>
        <w:rPr>
          <w:rFonts w:ascii="宋体" w:cs="宋体"/>
          <w:sz w:val="24"/>
          <w:szCs w:val="20"/>
        </w:rPr>
      </w:pPr>
    </w:p>
    <w:p w:rsidR="007119B8" w:rsidRDefault="007119B8" w:rsidP="00CA6C23">
      <w:pPr>
        <w:ind w:firstLineChars="800" w:firstLine="1920"/>
        <w:rPr>
          <w:rFonts w:ascii="宋体" w:cs="宋体"/>
          <w:sz w:val="24"/>
          <w:szCs w:val="24"/>
        </w:rPr>
      </w:pPr>
    </w:p>
    <w:p w:rsidR="007119B8" w:rsidRDefault="007119B8" w:rsidP="00CA6C23">
      <w:pPr>
        <w:ind w:firstLineChars="800" w:firstLine="1920"/>
        <w:rPr>
          <w:rFonts w:ascii="宋体" w:cs="宋体"/>
          <w:sz w:val="24"/>
          <w:szCs w:val="24"/>
        </w:rPr>
      </w:pPr>
    </w:p>
    <w:p w:rsidR="007119B8" w:rsidRDefault="007119B8">
      <w:pPr>
        <w:jc w:val="center"/>
        <w:rPr>
          <w:rFonts w:asci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7119B8" w:rsidRDefault="007119B8">
      <w:pPr>
        <w:jc w:val="center"/>
        <w:rPr>
          <w:rFonts w:asci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0"/>
        <w:gridCol w:w="4475"/>
        <w:gridCol w:w="1985"/>
        <w:gridCol w:w="1559"/>
      </w:tblGrid>
      <w:tr w:rsidR="007119B8">
        <w:trPr>
          <w:trHeight w:val="567"/>
          <w:jc w:val="center"/>
        </w:trPr>
        <w:tc>
          <w:tcPr>
            <w:tcW w:w="770" w:type="dxa"/>
            <w:vAlign w:val="center"/>
          </w:tcPr>
          <w:p w:rsidR="007119B8" w:rsidRDefault="007119B8">
            <w:pPr>
              <w:rPr>
                <w:rFonts w:ascii="宋体" w:cs="宋体"/>
                <w:b/>
              </w:rPr>
            </w:pPr>
            <w:r>
              <w:rPr>
                <w:rFonts w:ascii="宋体" w:hAnsi="宋体" w:cs="宋体" w:hint="eastAsia"/>
                <w:b/>
              </w:rPr>
              <w:t>序号</w:t>
            </w:r>
          </w:p>
        </w:tc>
        <w:tc>
          <w:tcPr>
            <w:tcW w:w="4475" w:type="dxa"/>
            <w:vAlign w:val="center"/>
          </w:tcPr>
          <w:p w:rsidR="007119B8" w:rsidRDefault="007119B8" w:rsidP="00CA6C23">
            <w:pPr>
              <w:ind w:firstLineChars="200" w:firstLine="422"/>
              <w:jc w:val="center"/>
              <w:rPr>
                <w:rFonts w:ascii="宋体" w:cs="宋体"/>
                <w:b/>
              </w:rPr>
            </w:pPr>
            <w:r>
              <w:rPr>
                <w:rFonts w:ascii="宋体" w:hAnsi="宋体" w:cs="宋体" w:hint="eastAsia"/>
                <w:b/>
              </w:rPr>
              <w:t>项目</w:t>
            </w:r>
          </w:p>
        </w:tc>
        <w:tc>
          <w:tcPr>
            <w:tcW w:w="1985" w:type="dxa"/>
            <w:vAlign w:val="center"/>
          </w:tcPr>
          <w:p w:rsidR="007119B8" w:rsidRDefault="007119B8" w:rsidP="00CA6C23">
            <w:pPr>
              <w:ind w:firstLineChars="200" w:firstLine="422"/>
              <w:jc w:val="center"/>
              <w:rPr>
                <w:rFonts w:ascii="宋体" w:cs="宋体"/>
                <w:b/>
              </w:rPr>
            </w:pPr>
            <w:r>
              <w:rPr>
                <w:rFonts w:ascii="宋体" w:hAnsi="宋体" w:cs="宋体" w:hint="eastAsia"/>
                <w:b/>
              </w:rPr>
              <w:t>说明</w:t>
            </w:r>
          </w:p>
        </w:tc>
        <w:tc>
          <w:tcPr>
            <w:tcW w:w="1559" w:type="dxa"/>
            <w:vAlign w:val="center"/>
          </w:tcPr>
          <w:p w:rsidR="007119B8" w:rsidRDefault="007119B8">
            <w:pPr>
              <w:jc w:val="center"/>
              <w:rPr>
                <w:rFonts w:ascii="宋体" w:cs="宋体"/>
                <w:b/>
              </w:rPr>
            </w:pPr>
            <w:r>
              <w:rPr>
                <w:rFonts w:ascii="宋体" w:hAnsi="宋体" w:cs="宋体" w:hint="eastAsia"/>
                <w:b/>
              </w:rPr>
              <w:t>所在页码</w:t>
            </w: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1</w:t>
            </w:r>
          </w:p>
        </w:tc>
        <w:tc>
          <w:tcPr>
            <w:tcW w:w="4475" w:type="dxa"/>
            <w:vAlign w:val="center"/>
          </w:tcPr>
          <w:p w:rsidR="007119B8" w:rsidRDefault="007119B8">
            <w:pPr>
              <w:jc w:val="center"/>
              <w:rPr>
                <w:rFonts w:ascii="宋体" w:cs="宋体"/>
              </w:rPr>
            </w:pPr>
            <w:r>
              <w:rPr>
                <w:rFonts w:ascii="宋体" w:hAnsi="宋体" w:cs="宋体" w:hint="eastAsia"/>
              </w:rPr>
              <w:t>企业法人营业执照副本复印件</w:t>
            </w:r>
          </w:p>
        </w:tc>
        <w:tc>
          <w:tcPr>
            <w:tcW w:w="1985" w:type="dxa"/>
            <w:vAlign w:val="center"/>
          </w:tcPr>
          <w:p w:rsidR="007119B8" w:rsidRDefault="007119B8">
            <w:pPr>
              <w:jc w:val="center"/>
              <w:rPr>
                <w:rFonts w:ascii="宋体" w:cs="宋体"/>
              </w:rPr>
            </w:pPr>
            <w:r>
              <w:rPr>
                <w:rFonts w:ascii="宋体" w:hAnsi="宋体" w:cs="宋体" w:hint="eastAsia"/>
              </w:rPr>
              <w:t>经年检，加盖公司公章</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2</w:t>
            </w:r>
          </w:p>
        </w:tc>
        <w:tc>
          <w:tcPr>
            <w:tcW w:w="4475" w:type="dxa"/>
            <w:vAlign w:val="center"/>
          </w:tcPr>
          <w:p w:rsidR="007119B8" w:rsidRDefault="007119B8">
            <w:pPr>
              <w:jc w:val="center"/>
              <w:rPr>
                <w:rFonts w:ascii="宋体" w:cs="宋体"/>
              </w:rPr>
            </w:pPr>
            <w:r>
              <w:rPr>
                <w:rFonts w:ascii="宋体" w:hAnsi="宋体" w:cs="宋体" w:hint="eastAsia"/>
              </w:rPr>
              <w:t>税务登记证复印件</w:t>
            </w:r>
          </w:p>
        </w:tc>
        <w:tc>
          <w:tcPr>
            <w:tcW w:w="1985" w:type="dxa"/>
            <w:vAlign w:val="center"/>
          </w:tcPr>
          <w:p w:rsidR="007119B8" w:rsidRDefault="007119B8">
            <w:pPr>
              <w:jc w:val="center"/>
              <w:rPr>
                <w:rFonts w:ascii="宋体" w:cs="宋体"/>
              </w:rPr>
            </w:pPr>
            <w:r>
              <w:rPr>
                <w:rFonts w:ascii="宋体" w:hAnsi="宋体" w:cs="宋体" w:hint="eastAsia"/>
              </w:rPr>
              <w:t>加盖公司公章</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3</w:t>
            </w:r>
          </w:p>
        </w:tc>
        <w:tc>
          <w:tcPr>
            <w:tcW w:w="4475" w:type="dxa"/>
            <w:vAlign w:val="center"/>
          </w:tcPr>
          <w:p w:rsidR="007119B8" w:rsidRDefault="007119B8">
            <w:pPr>
              <w:jc w:val="center"/>
              <w:rPr>
                <w:rFonts w:ascii="宋体" w:cs="宋体"/>
              </w:rPr>
            </w:pPr>
            <w:r>
              <w:rPr>
                <w:rFonts w:ascii="宋体" w:hAnsi="宋体" w:cs="宋体" w:hint="eastAsia"/>
              </w:rPr>
              <w:t>组织机构代码证复印件</w:t>
            </w:r>
          </w:p>
        </w:tc>
        <w:tc>
          <w:tcPr>
            <w:tcW w:w="1985" w:type="dxa"/>
            <w:vAlign w:val="center"/>
          </w:tcPr>
          <w:p w:rsidR="007119B8" w:rsidRDefault="007119B8">
            <w:pPr>
              <w:jc w:val="center"/>
              <w:rPr>
                <w:rFonts w:ascii="宋体" w:cs="宋体"/>
              </w:rPr>
            </w:pPr>
            <w:r>
              <w:rPr>
                <w:rFonts w:ascii="宋体" w:hAnsi="宋体" w:cs="宋体" w:hint="eastAsia"/>
              </w:rPr>
              <w:t>加盖公司公章</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4</w:t>
            </w:r>
          </w:p>
        </w:tc>
        <w:tc>
          <w:tcPr>
            <w:tcW w:w="4475" w:type="dxa"/>
            <w:vAlign w:val="center"/>
          </w:tcPr>
          <w:p w:rsidR="007119B8" w:rsidRDefault="007119B8">
            <w:pPr>
              <w:jc w:val="center"/>
              <w:rPr>
                <w:rFonts w:ascii="宋体" w:cs="宋体"/>
              </w:rPr>
            </w:pPr>
            <w:r>
              <w:rPr>
                <w:rFonts w:ascii="宋体" w:hAnsi="宋体" w:cs="宋体" w:hint="eastAsia"/>
              </w:rPr>
              <w:t>法定代表身份证明</w:t>
            </w:r>
          </w:p>
        </w:tc>
        <w:tc>
          <w:tcPr>
            <w:tcW w:w="1985" w:type="dxa"/>
            <w:vAlign w:val="center"/>
          </w:tcPr>
          <w:p w:rsidR="007119B8" w:rsidRDefault="007119B8">
            <w:pPr>
              <w:jc w:val="center"/>
              <w:rPr>
                <w:rFonts w:ascii="宋体" w:cs="宋体"/>
              </w:rPr>
            </w:pPr>
            <w:r>
              <w:rPr>
                <w:rFonts w:ascii="宋体" w:hAnsi="宋体" w:cs="宋体" w:hint="eastAsia"/>
              </w:rPr>
              <w:t>复印件，原件备查</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5</w:t>
            </w:r>
          </w:p>
        </w:tc>
        <w:tc>
          <w:tcPr>
            <w:tcW w:w="4475" w:type="dxa"/>
            <w:vAlign w:val="center"/>
          </w:tcPr>
          <w:p w:rsidR="007119B8" w:rsidRDefault="007119B8">
            <w:pPr>
              <w:jc w:val="center"/>
              <w:rPr>
                <w:rFonts w:asci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rPr>
              <w:t>(</w:t>
            </w:r>
            <w:r>
              <w:rPr>
                <w:rFonts w:ascii="宋体" w:hAnsi="宋体" w:cs="宋体" w:hint="eastAsia"/>
              </w:rPr>
              <w:t>加盖公章</w:t>
            </w:r>
            <w:r>
              <w:rPr>
                <w:rFonts w:ascii="宋体" w:hAnsi="宋体" w:cs="宋体"/>
              </w:rPr>
              <w:t>)</w:t>
            </w:r>
            <w:r>
              <w:rPr>
                <w:rFonts w:ascii="宋体" w:hAnsi="宋体" w:cs="宋体" w:hint="eastAsia"/>
              </w:rPr>
              <w:t>或投标人取得的产品代理证书</w:t>
            </w:r>
          </w:p>
        </w:tc>
        <w:tc>
          <w:tcPr>
            <w:tcW w:w="1985" w:type="dxa"/>
            <w:vAlign w:val="center"/>
          </w:tcPr>
          <w:p w:rsidR="007119B8" w:rsidRDefault="007119B8">
            <w:pPr>
              <w:jc w:val="center"/>
              <w:rPr>
                <w:rFonts w:ascii="宋体" w:cs="宋体"/>
              </w:rPr>
            </w:pPr>
            <w:r>
              <w:rPr>
                <w:rFonts w:ascii="宋体" w:hAnsi="宋体" w:cs="宋体" w:hint="eastAsia"/>
              </w:rPr>
              <w:t>原件</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6</w:t>
            </w:r>
          </w:p>
        </w:tc>
        <w:tc>
          <w:tcPr>
            <w:tcW w:w="4475" w:type="dxa"/>
            <w:vAlign w:val="center"/>
          </w:tcPr>
          <w:p w:rsidR="007119B8" w:rsidRDefault="007119B8">
            <w:pPr>
              <w:jc w:val="center"/>
              <w:rPr>
                <w:rFonts w:ascii="宋体" w:cs="宋体"/>
              </w:rPr>
            </w:pPr>
            <w:r>
              <w:rPr>
                <w:rFonts w:ascii="宋体" w:hAnsi="宋体" w:cs="宋体" w:hint="eastAsia"/>
              </w:rPr>
              <w:t>法定代表授权委托书</w:t>
            </w:r>
          </w:p>
        </w:tc>
        <w:tc>
          <w:tcPr>
            <w:tcW w:w="1985" w:type="dxa"/>
            <w:vAlign w:val="center"/>
          </w:tcPr>
          <w:p w:rsidR="007119B8" w:rsidRDefault="007119B8">
            <w:pPr>
              <w:jc w:val="center"/>
              <w:rPr>
                <w:rFonts w:ascii="宋体" w:cs="宋体"/>
              </w:rPr>
            </w:pPr>
            <w:r>
              <w:rPr>
                <w:rFonts w:ascii="宋体" w:hAnsi="宋体" w:cs="宋体" w:hint="eastAsia"/>
              </w:rPr>
              <w:t>原件</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7</w:t>
            </w:r>
          </w:p>
        </w:tc>
        <w:tc>
          <w:tcPr>
            <w:tcW w:w="4475" w:type="dxa"/>
            <w:vAlign w:val="center"/>
          </w:tcPr>
          <w:p w:rsidR="007119B8" w:rsidRDefault="007119B8" w:rsidP="00CA6C23">
            <w:pPr>
              <w:ind w:firstLineChars="200" w:firstLine="420"/>
              <w:jc w:val="center"/>
              <w:rPr>
                <w:rFonts w:ascii="宋体" w:cs="宋体"/>
              </w:rPr>
            </w:pPr>
            <w:r>
              <w:rPr>
                <w:rFonts w:ascii="宋体" w:hAnsi="宋体" w:cs="宋体" w:hint="eastAsia"/>
              </w:rPr>
              <w:t>委托代理人身份证明</w:t>
            </w:r>
          </w:p>
        </w:tc>
        <w:tc>
          <w:tcPr>
            <w:tcW w:w="1985" w:type="dxa"/>
            <w:vAlign w:val="center"/>
          </w:tcPr>
          <w:p w:rsidR="007119B8" w:rsidRDefault="007119B8">
            <w:pPr>
              <w:jc w:val="center"/>
              <w:rPr>
                <w:rFonts w:ascii="宋体" w:cs="宋体"/>
              </w:rPr>
            </w:pPr>
            <w:r>
              <w:rPr>
                <w:rFonts w:ascii="宋体" w:hAnsi="宋体" w:cs="宋体" w:hint="eastAsia"/>
              </w:rPr>
              <w:t>复印件，原件备查</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8</w:t>
            </w:r>
          </w:p>
        </w:tc>
        <w:tc>
          <w:tcPr>
            <w:tcW w:w="4475" w:type="dxa"/>
            <w:vAlign w:val="center"/>
          </w:tcPr>
          <w:p w:rsidR="007119B8" w:rsidRDefault="007119B8" w:rsidP="00CA6C23">
            <w:pPr>
              <w:ind w:firstLineChars="200" w:firstLine="420"/>
              <w:jc w:val="center"/>
              <w:rPr>
                <w:rFonts w:ascii="宋体" w:cs="宋体"/>
              </w:rPr>
            </w:pPr>
            <w:r>
              <w:rPr>
                <w:rFonts w:ascii="宋体" w:hAnsi="宋体" w:cs="宋体" w:hint="eastAsia"/>
              </w:rPr>
              <w:t>原厂质保承诺函</w:t>
            </w:r>
          </w:p>
        </w:tc>
        <w:tc>
          <w:tcPr>
            <w:tcW w:w="1985" w:type="dxa"/>
            <w:vAlign w:val="center"/>
          </w:tcPr>
          <w:p w:rsidR="007119B8" w:rsidRDefault="007119B8">
            <w:pPr>
              <w:jc w:val="center"/>
              <w:rPr>
                <w:rFonts w:ascii="宋体" w:cs="宋体"/>
              </w:rPr>
            </w:pPr>
            <w:r>
              <w:rPr>
                <w:rFonts w:ascii="宋体" w:hAnsi="宋体" w:cs="宋体" w:hint="eastAsia"/>
              </w:rPr>
              <w:t>原件</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9</w:t>
            </w:r>
          </w:p>
        </w:tc>
        <w:tc>
          <w:tcPr>
            <w:tcW w:w="4475" w:type="dxa"/>
            <w:vAlign w:val="center"/>
          </w:tcPr>
          <w:p w:rsidR="007119B8" w:rsidRDefault="007119B8">
            <w:pPr>
              <w:jc w:val="center"/>
              <w:rPr>
                <w:rFonts w:ascii="宋体" w:cs="宋体"/>
              </w:rPr>
            </w:pPr>
            <w:r>
              <w:rPr>
                <w:rFonts w:ascii="宋体" w:hAnsi="宋体" w:cs="宋体" w:hint="eastAsia"/>
              </w:rPr>
              <w:t>业绩证明</w:t>
            </w:r>
          </w:p>
        </w:tc>
        <w:tc>
          <w:tcPr>
            <w:tcW w:w="1985" w:type="dxa"/>
            <w:vAlign w:val="center"/>
          </w:tcPr>
          <w:p w:rsidR="007119B8" w:rsidRDefault="007119B8">
            <w:pPr>
              <w:jc w:val="center"/>
              <w:rPr>
                <w:rFonts w:ascii="宋体" w:cs="宋体"/>
              </w:rPr>
            </w:pPr>
            <w:r>
              <w:rPr>
                <w:rFonts w:ascii="宋体" w:hAnsi="宋体" w:cs="宋体" w:hint="eastAsia"/>
              </w:rPr>
              <w:t>复印件，原件备查</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10</w:t>
            </w:r>
          </w:p>
        </w:tc>
        <w:tc>
          <w:tcPr>
            <w:tcW w:w="4475" w:type="dxa"/>
            <w:vAlign w:val="center"/>
          </w:tcPr>
          <w:p w:rsidR="007119B8" w:rsidRDefault="007119B8">
            <w:pPr>
              <w:jc w:val="center"/>
              <w:rPr>
                <w:rFonts w:asci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7119B8" w:rsidRDefault="007119B8">
            <w:pPr>
              <w:jc w:val="center"/>
              <w:rPr>
                <w:rFonts w:ascii="宋体" w:cs="宋体"/>
              </w:rPr>
            </w:pPr>
            <w:r>
              <w:rPr>
                <w:rFonts w:ascii="宋体" w:hAnsi="宋体" w:cs="宋体" w:hint="eastAsia"/>
              </w:rPr>
              <w:t>复印件，原件备查</w:t>
            </w:r>
          </w:p>
        </w:tc>
        <w:tc>
          <w:tcPr>
            <w:tcW w:w="1559" w:type="dxa"/>
            <w:vAlign w:val="center"/>
          </w:tcPr>
          <w:p w:rsidR="007119B8" w:rsidRDefault="007119B8" w:rsidP="00CA6C23">
            <w:pPr>
              <w:ind w:firstLineChars="200" w:firstLine="420"/>
              <w:jc w:val="center"/>
              <w:rPr>
                <w:rFonts w:ascii="宋体" w:cs="宋体"/>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11</w:t>
            </w:r>
          </w:p>
        </w:tc>
        <w:tc>
          <w:tcPr>
            <w:tcW w:w="4475" w:type="dxa"/>
            <w:vAlign w:val="center"/>
          </w:tcPr>
          <w:p w:rsidR="007119B8" w:rsidRDefault="007119B8">
            <w:pPr>
              <w:jc w:val="center"/>
              <w:rPr>
                <w:rFonts w:ascii="宋体" w:cs="宋体"/>
              </w:rPr>
            </w:pPr>
            <w:r>
              <w:rPr>
                <w:rFonts w:ascii="宋体" w:hAnsi="宋体" w:cs="宋体" w:hint="eastAsia"/>
              </w:rPr>
              <w:t>无违法违规记录声明</w:t>
            </w:r>
          </w:p>
        </w:tc>
        <w:tc>
          <w:tcPr>
            <w:tcW w:w="1985" w:type="dxa"/>
            <w:vAlign w:val="center"/>
          </w:tcPr>
          <w:p w:rsidR="007119B8" w:rsidRDefault="007119B8">
            <w:pPr>
              <w:jc w:val="center"/>
              <w:rPr>
                <w:rFonts w:ascii="宋体" w:cs="宋体"/>
              </w:rPr>
            </w:pPr>
            <w:r>
              <w:rPr>
                <w:rFonts w:ascii="宋体" w:hAnsi="宋体" w:cs="宋体" w:hint="eastAsia"/>
              </w:rPr>
              <w:t>原件</w:t>
            </w:r>
          </w:p>
        </w:tc>
        <w:tc>
          <w:tcPr>
            <w:tcW w:w="1559" w:type="dxa"/>
            <w:vAlign w:val="center"/>
          </w:tcPr>
          <w:p w:rsidR="007119B8" w:rsidRDefault="007119B8" w:rsidP="00CA6C23">
            <w:pPr>
              <w:ind w:firstLineChars="200" w:firstLine="422"/>
              <w:jc w:val="center"/>
              <w:rPr>
                <w:rFonts w:ascii="宋体" w:cs="宋体"/>
                <w:b/>
              </w:rPr>
            </w:pPr>
          </w:p>
        </w:tc>
      </w:tr>
      <w:tr w:rsidR="007119B8">
        <w:trPr>
          <w:trHeight w:val="567"/>
          <w:jc w:val="center"/>
        </w:trPr>
        <w:tc>
          <w:tcPr>
            <w:tcW w:w="770" w:type="dxa"/>
            <w:vAlign w:val="center"/>
          </w:tcPr>
          <w:p w:rsidR="007119B8" w:rsidRDefault="007119B8">
            <w:pPr>
              <w:jc w:val="center"/>
              <w:rPr>
                <w:rFonts w:ascii="宋体" w:cs="宋体"/>
              </w:rPr>
            </w:pPr>
            <w:r>
              <w:rPr>
                <w:rFonts w:ascii="宋体" w:hAnsi="宋体" w:cs="宋体"/>
              </w:rPr>
              <w:t>12</w:t>
            </w:r>
          </w:p>
        </w:tc>
        <w:tc>
          <w:tcPr>
            <w:tcW w:w="4475" w:type="dxa"/>
            <w:vAlign w:val="center"/>
          </w:tcPr>
          <w:p w:rsidR="007119B8" w:rsidRDefault="007119B8">
            <w:pPr>
              <w:jc w:val="center"/>
              <w:rPr>
                <w:rFonts w:ascii="宋体" w:cs="宋体"/>
              </w:rPr>
            </w:pPr>
          </w:p>
        </w:tc>
        <w:tc>
          <w:tcPr>
            <w:tcW w:w="1985" w:type="dxa"/>
            <w:vAlign w:val="center"/>
          </w:tcPr>
          <w:p w:rsidR="007119B8" w:rsidRDefault="007119B8">
            <w:pPr>
              <w:jc w:val="center"/>
              <w:rPr>
                <w:rFonts w:ascii="宋体" w:cs="宋体"/>
              </w:rPr>
            </w:pPr>
          </w:p>
        </w:tc>
        <w:tc>
          <w:tcPr>
            <w:tcW w:w="1559" w:type="dxa"/>
            <w:vAlign w:val="center"/>
          </w:tcPr>
          <w:p w:rsidR="007119B8" w:rsidRDefault="007119B8" w:rsidP="00CA6C23">
            <w:pPr>
              <w:ind w:firstLineChars="200" w:firstLine="422"/>
              <w:jc w:val="center"/>
              <w:rPr>
                <w:rFonts w:ascii="宋体" w:cs="宋体"/>
                <w:b/>
              </w:rPr>
            </w:pPr>
          </w:p>
        </w:tc>
      </w:tr>
    </w:tbl>
    <w:p w:rsidR="007119B8" w:rsidRDefault="007119B8" w:rsidP="00CA6C23">
      <w:pPr>
        <w:tabs>
          <w:tab w:val="left" w:pos="5220"/>
        </w:tabs>
        <w:ind w:firstLineChars="200" w:firstLine="420"/>
        <w:rPr>
          <w:rFonts w:ascii="宋体" w:cs="宋体"/>
        </w:rPr>
      </w:pPr>
    </w:p>
    <w:p w:rsidR="007119B8" w:rsidRDefault="007119B8" w:rsidP="00CA6C23">
      <w:pPr>
        <w:tabs>
          <w:tab w:val="left" w:pos="5220"/>
        </w:tabs>
        <w:ind w:firstLineChars="200" w:firstLine="420"/>
        <w:rPr>
          <w:rFonts w:ascii="宋体" w:cs="宋体"/>
        </w:rPr>
      </w:pPr>
    </w:p>
    <w:p w:rsidR="007119B8" w:rsidRDefault="007119B8" w:rsidP="00CA6C23">
      <w:pPr>
        <w:tabs>
          <w:tab w:val="left" w:pos="5220"/>
        </w:tabs>
        <w:ind w:firstLineChars="200" w:firstLine="420"/>
        <w:rPr>
          <w:rFonts w:ascii="宋体" w:cs="宋体"/>
        </w:rPr>
      </w:pPr>
    </w:p>
    <w:p w:rsidR="007119B8" w:rsidRDefault="007119B8" w:rsidP="00CA6C23">
      <w:pPr>
        <w:tabs>
          <w:tab w:val="left" w:pos="5220"/>
        </w:tabs>
        <w:ind w:firstLineChars="1750" w:firstLine="4200"/>
        <w:rPr>
          <w:rFonts w:ascii="宋体" w:cs="宋体"/>
          <w:sz w:val="24"/>
        </w:rPr>
      </w:pPr>
    </w:p>
    <w:p w:rsidR="007119B8" w:rsidRDefault="007119B8" w:rsidP="00CA6C23">
      <w:pPr>
        <w:tabs>
          <w:tab w:val="left" w:pos="5220"/>
        </w:tabs>
        <w:ind w:firstLineChars="1750" w:firstLine="4200"/>
        <w:rPr>
          <w:rFonts w:ascii="宋体" w:cs="宋体"/>
          <w:sz w:val="24"/>
          <w:u w:val="single"/>
        </w:rPr>
      </w:pPr>
      <w:r>
        <w:rPr>
          <w:rFonts w:ascii="宋体" w:hAnsi="宋体" w:cs="宋体" w:hint="eastAsia"/>
          <w:sz w:val="24"/>
        </w:rPr>
        <w:t>授权代表（签字）：</w:t>
      </w:r>
    </w:p>
    <w:p w:rsidR="007119B8" w:rsidRDefault="007119B8" w:rsidP="00CA6C23">
      <w:pPr>
        <w:tabs>
          <w:tab w:val="left" w:pos="5220"/>
        </w:tabs>
        <w:ind w:firstLineChars="200" w:firstLine="480"/>
        <w:rPr>
          <w:rFonts w:ascii="宋体" w:cs="宋体"/>
          <w:sz w:val="24"/>
          <w:u w:val="single"/>
        </w:rPr>
      </w:pPr>
    </w:p>
    <w:p w:rsidR="007119B8" w:rsidRDefault="007119B8" w:rsidP="00CA6C23">
      <w:pPr>
        <w:pStyle w:val="a5"/>
        <w:tabs>
          <w:tab w:val="left" w:pos="5400"/>
        </w:tabs>
        <w:spacing w:line="400" w:lineRule="exact"/>
        <w:ind w:left="448" w:firstLineChars="200" w:firstLine="480"/>
        <w:rPr>
          <w:rFonts w:hAnsi="宋体" w:cs="宋体"/>
          <w:sz w:val="24"/>
        </w:rPr>
      </w:pPr>
      <w:r>
        <w:rPr>
          <w:rFonts w:hAnsi="宋体" w:cs="宋体"/>
          <w:sz w:val="24"/>
        </w:rPr>
        <w:t xml:space="preserve">                            </w:t>
      </w:r>
      <w:r>
        <w:rPr>
          <w:rFonts w:hAnsi="宋体" w:cs="宋体" w:hint="eastAsia"/>
          <w:sz w:val="24"/>
        </w:rPr>
        <w:t>日期：年月日</w:t>
      </w:r>
    </w:p>
    <w:p w:rsidR="007119B8" w:rsidRDefault="007119B8" w:rsidP="001255BB">
      <w:pPr>
        <w:snapToGrid w:val="0"/>
        <w:spacing w:before="50" w:afterLines="50"/>
        <w:jc w:val="left"/>
        <w:rPr>
          <w:rFonts w:ascii="宋体" w:cs="宋体"/>
          <w:sz w:val="24"/>
          <w:szCs w:val="20"/>
        </w:rPr>
      </w:pPr>
    </w:p>
    <w:p w:rsidR="007119B8" w:rsidRDefault="007119B8" w:rsidP="00CA6C23">
      <w:pPr>
        <w:ind w:firstLineChars="800" w:firstLine="1920"/>
        <w:rPr>
          <w:rFonts w:ascii="宋体" w:cs="宋体"/>
          <w:sz w:val="24"/>
          <w:szCs w:val="24"/>
        </w:rPr>
      </w:pPr>
    </w:p>
    <w:p w:rsidR="007119B8" w:rsidRDefault="007119B8" w:rsidP="00CA6C23">
      <w:pPr>
        <w:ind w:firstLineChars="800" w:firstLine="192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CA6C23">
      <w:pPr>
        <w:spacing w:line="360" w:lineRule="exact"/>
        <w:ind w:firstLineChars="200" w:firstLine="480"/>
        <w:rPr>
          <w:rFonts w:ascii="宋体" w:cs="宋体"/>
          <w:sz w:val="24"/>
          <w:szCs w:val="24"/>
        </w:rPr>
      </w:pPr>
    </w:p>
    <w:p w:rsidR="007119B8" w:rsidRDefault="007119B8" w:rsidP="001255BB">
      <w:pPr>
        <w:snapToGrid w:val="0"/>
        <w:spacing w:before="50" w:afterLines="50"/>
        <w:jc w:val="center"/>
        <w:rPr>
          <w:rFonts w:ascii="宋体" w:cs="宋体"/>
          <w:b/>
          <w:sz w:val="32"/>
          <w:szCs w:val="32"/>
        </w:rPr>
      </w:pPr>
      <w:r>
        <w:rPr>
          <w:rFonts w:ascii="宋体" w:hAnsi="宋体" w:cs="宋体" w:hint="eastAsia"/>
          <w:b/>
          <w:sz w:val="32"/>
          <w:szCs w:val="32"/>
        </w:rPr>
        <w:lastRenderedPageBreak/>
        <w:t>三、法人授权书格式</w:t>
      </w:r>
    </w:p>
    <w:p w:rsidR="007119B8" w:rsidRDefault="007119B8">
      <w:pPr>
        <w:pStyle w:val="Char4"/>
        <w:ind w:firstLine="562"/>
        <w:jc w:val="center"/>
        <w:rPr>
          <w:rFonts w:ascii="宋体" w:cs="宋体"/>
          <w:b/>
        </w:rPr>
      </w:pPr>
    </w:p>
    <w:p w:rsidR="007119B8" w:rsidRDefault="007119B8">
      <w:pPr>
        <w:shd w:val="clear" w:color="auto" w:fill="FFFFFF"/>
        <w:snapToGrid w:val="0"/>
        <w:spacing w:line="460" w:lineRule="exact"/>
        <w:ind w:firstLine="480"/>
        <w:rPr>
          <w:rFonts w:ascii="宋体" w:cs="宋体"/>
          <w:bCs/>
          <w:sz w:val="24"/>
        </w:rPr>
      </w:pPr>
      <w:r>
        <w:rPr>
          <w:rFonts w:ascii="宋体" w:hAnsi="宋体" w:cs="宋体" w:hint="eastAsia"/>
          <w:bCs/>
          <w:sz w:val="24"/>
        </w:rPr>
        <w:t>本授权书声明：</w:t>
      </w:r>
      <w:r>
        <w:rPr>
          <w:rFonts w:ascii="宋体" w:hAnsi="宋体" w:cs="宋体"/>
          <w:bCs/>
          <w:sz w:val="24"/>
        </w:rPr>
        <w:t>____________</w:t>
      </w:r>
      <w:r>
        <w:rPr>
          <w:rFonts w:ascii="宋体" w:hAnsi="宋体" w:cs="宋体" w:hint="eastAsia"/>
          <w:bCs/>
          <w:sz w:val="24"/>
        </w:rPr>
        <w:t>（供应商名称）授权</w:t>
      </w:r>
      <w:r>
        <w:rPr>
          <w:rFonts w:ascii="宋体" w:hAnsi="宋体" w:cs="宋体"/>
          <w:bCs/>
          <w:sz w:val="24"/>
        </w:rPr>
        <w:t>________________</w:t>
      </w:r>
      <w:r>
        <w:rPr>
          <w:rFonts w:ascii="宋体" w:hAnsi="宋体" w:cs="宋体" w:hint="eastAsia"/>
          <w:bCs/>
          <w:sz w:val="24"/>
        </w:rPr>
        <w:t>（被授权人的姓名、职务）为我方就（编号）</w:t>
      </w:r>
      <w:r>
        <w:rPr>
          <w:rFonts w:ascii="宋体" w:hAnsi="宋体" w:cs="宋体"/>
          <w:bCs/>
          <w:sz w:val="24"/>
        </w:rPr>
        <w:t>________________________</w:t>
      </w:r>
      <w:r>
        <w:rPr>
          <w:rFonts w:ascii="宋体" w:hAnsi="宋体" w:cs="宋体" w:hint="eastAsia"/>
          <w:bCs/>
          <w:sz w:val="24"/>
        </w:rPr>
        <w:t>项目采购活动的合法代理人，以本公司名义全权处理一切与该项目采购有关的事务。</w:t>
      </w:r>
    </w:p>
    <w:p w:rsidR="007119B8" w:rsidRDefault="007119B8">
      <w:pPr>
        <w:shd w:val="clear" w:color="auto" w:fill="FFFFFF"/>
        <w:snapToGrid w:val="0"/>
        <w:spacing w:line="460" w:lineRule="exact"/>
        <w:ind w:firstLine="480"/>
        <w:rPr>
          <w:rFonts w:ascii="宋体" w:cs="宋体"/>
          <w:bCs/>
          <w:sz w:val="24"/>
        </w:rPr>
      </w:pPr>
      <w:r>
        <w:rPr>
          <w:rFonts w:ascii="宋体" w:hAnsi="宋体" w:cs="宋体" w:hint="eastAsia"/>
          <w:bCs/>
          <w:sz w:val="24"/>
        </w:rPr>
        <w:t>本授权书于</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日起生效，特此声明。</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代理人（被授权人）签字：</w:t>
      </w:r>
      <w:r>
        <w:rPr>
          <w:rFonts w:ascii="宋体" w:hAnsi="宋体" w:cs="宋体"/>
          <w:bCs/>
          <w:sz w:val="24"/>
        </w:rPr>
        <w:t>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职</w:t>
      </w:r>
      <w:r>
        <w:rPr>
          <w:rFonts w:ascii="宋体" w:hAnsi="宋体" w:cs="宋体"/>
          <w:bCs/>
          <w:sz w:val="24"/>
        </w:rPr>
        <w:t xml:space="preserve">    </w:t>
      </w:r>
      <w:r>
        <w:rPr>
          <w:rFonts w:ascii="宋体" w:hAnsi="宋体" w:cs="宋体" w:hint="eastAsia"/>
          <w:bCs/>
          <w:sz w:val="24"/>
        </w:rPr>
        <w:t>务：</w:t>
      </w:r>
      <w:r>
        <w:rPr>
          <w:rFonts w:ascii="宋体" w:hAnsi="宋体" w:cs="宋体"/>
          <w:bCs/>
          <w:sz w:val="24"/>
        </w:rPr>
        <w:t>_____________________________________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7119B8" w:rsidRDefault="007119B8">
      <w:pPr>
        <w:shd w:val="clear" w:color="auto" w:fill="FFFFFF"/>
        <w:snapToGrid w:val="0"/>
        <w:spacing w:line="460" w:lineRule="exact"/>
        <w:rPr>
          <w:rFonts w:ascii="宋体" w:cs="宋体"/>
          <w:bCs/>
          <w:sz w:val="24"/>
        </w:rPr>
      </w:pP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授权单位盖章：</w:t>
      </w:r>
      <w:r>
        <w:rPr>
          <w:rFonts w:ascii="宋体" w:hAnsi="宋体" w:cs="宋体"/>
          <w:bCs/>
          <w:sz w:val="24"/>
        </w:rPr>
        <w:t>_________________________________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法人签字：</w:t>
      </w:r>
      <w:r>
        <w:rPr>
          <w:rFonts w:ascii="宋体" w:hAnsi="宋体" w:cs="宋体"/>
          <w:bCs/>
          <w:sz w:val="24"/>
        </w:rPr>
        <w:t>_____________________________________</w:t>
      </w:r>
    </w:p>
    <w:p w:rsidR="007119B8" w:rsidRDefault="007119B8">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地址：</w:t>
      </w:r>
    </w:p>
    <w:p w:rsidR="007119B8" w:rsidRDefault="007119B8">
      <w:pPr>
        <w:shd w:val="clear" w:color="auto" w:fill="FFFFFF"/>
        <w:snapToGrid w:val="0"/>
        <w:spacing w:line="460" w:lineRule="exact"/>
        <w:rPr>
          <w:rFonts w:ascii="宋体" w:cs="宋体"/>
        </w:rPr>
      </w:pPr>
      <w:r>
        <w:rPr>
          <w:rFonts w:ascii="宋体" w:hAnsi="宋体" w:cs="宋体"/>
          <w:bCs/>
          <w:sz w:val="24"/>
        </w:rPr>
        <w:t xml:space="preserve">          </w:t>
      </w:r>
      <w:r>
        <w:rPr>
          <w:rFonts w:ascii="宋体" w:hAnsi="宋体" w:cs="宋体" w:hint="eastAsia"/>
          <w:bCs/>
          <w:sz w:val="24"/>
        </w:rPr>
        <w:t>日期：</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w:t>
      </w:r>
    </w:p>
    <w:p w:rsidR="007119B8" w:rsidRDefault="007119B8">
      <w:pPr>
        <w:pStyle w:val="Char4"/>
        <w:rPr>
          <w:rFonts w:ascii="宋体" w:cs="宋体"/>
        </w:rPr>
      </w:pPr>
    </w:p>
    <w:p w:rsidR="007119B8" w:rsidRDefault="007119B8">
      <w:pPr>
        <w:pStyle w:val="3"/>
        <w:jc w:val="center"/>
        <w:rPr>
          <w:rFonts w:ascii="宋体" w:cs="宋体"/>
          <w:bCs w:val="0"/>
        </w:rPr>
      </w:pPr>
      <w:r>
        <w:rPr>
          <w:rFonts w:ascii="宋体" w:cs="宋体"/>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7119B8" w:rsidRDefault="007119B8">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2216"/>
        <w:gridCol w:w="1440"/>
        <w:gridCol w:w="1584"/>
        <w:gridCol w:w="864"/>
        <w:gridCol w:w="1234"/>
        <w:gridCol w:w="1275"/>
        <w:gridCol w:w="1418"/>
      </w:tblGrid>
      <w:tr w:rsidR="007119B8">
        <w:trPr>
          <w:cantSplit/>
          <w:trHeight w:val="547"/>
          <w:jc w:val="center"/>
        </w:trPr>
        <w:tc>
          <w:tcPr>
            <w:tcW w:w="2216" w:type="dxa"/>
            <w:tcBorders>
              <w:top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sz w:val="24"/>
              </w:rPr>
              <w:t>6</w:t>
            </w:r>
          </w:p>
        </w:tc>
        <w:tc>
          <w:tcPr>
            <w:tcW w:w="1418" w:type="dxa"/>
            <w:vMerge w:val="restart"/>
            <w:tcBorders>
              <w:top w:val="single" w:sz="4" w:space="0" w:color="auto"/>
              <w:left w:val="single" w:sz="4" w:space="0" w:color="auto"/>
            </w:tcBorders>
            <w:vAlign w:val="center"/>
          </w:tcPr>
          <w:p w:rsidR="007119B8" w:rsidRDefault="007119B8">
            <w:pPr>
              <w:jc w:val="center"/>
              <w:rPr>
                <w:rFonts w:ascii="宋体" w:cs="宋体"/>
                <w:sz w:val="24"/>
              </w:rPr>
            </w:pPr>
            <w:r>
              <w:rPr>
                <w:rFonts w:ascii="宋体" w:hAnsi="宋体" w:cs="宋体" w:hint="eastAsia"/>
                <w:sz w:val="24"/>
              </w:rPr>
              <w:t>备注</w:t>
            </w:r>
          </w:p>
        </w:tc>
      </w:tr>
      <w:tr w:rsidR="007119B8">
        <w:trPr>
          <w:cantSplit/>
          <w:trHeight w:val="592"/>
          <w:jc w:val="center"/>
        </w:trPr>
        <w:tc>
          <w:tcPr>
            <w:tcW w:w="2216" w:type="dxa"/>
            <w:tcBorders>
              <w:top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总价</w:t>
            </w:r>
          </w:p>
        </w:tc>
        <w:tc>
          <w:tcPr>
            <w:tcW w:w="1418" w:type="dxa"/>
            <w:vMerge/>
            <w:tcBorders>
              <w:left w:val="single" w:sz="4" w:space="0" w:color="auto"/>
              <w:bottom w:val="single" w:sz="4" w:space="0" w:color="auto"/>
            </w:tcBorders>
            <w:vAlign w:val="center"/>
          </w:tcPr>
          <w:p w:rsidR="007119B8" w:rsidRDefault="007119B8">
            <w:pPr>
              <w:jc w:val="center"/>
              <w:rPr>
                <w:rFonts w:ascii="宋体" w:cs="宋体"/>
                <w:sz w:val="24"/>
              </w:rPr>
            </w:pPr>
          </w:p>
        </w:tc>
      </w:tr>
      <w:tr w:rsidR="007119B8">
        <w:trPr>
          <w:cantSplit/>
          <w:trHeight w:val="570"/>
          <w:jc w:val="center"/>
        </w:trPr>
        <w:tc>
          <w:tcPr>
            <w:tcW w:w="2216" w:type="dxa"/>
            <w:tcBorders>
              <w:top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7119B8" w:rsidRDefault="007119B8">
            <w:pPr>
              <w:rPr>
                <w:rFonts w:ascii="宋体" w:cs="宋体"/>
                <w:sz w:val="24"/>
              </w:rPr>
            </w:pPr>
          </w:p>
        </w:tc>
      </w:tr>
      <w:tr w:rsidR="007119B8">
        <w:trPr>
          <w:cantSplit/>
          <w:trHeight w:val="567"/>
          <w:jc w:val="center"/>
        </w:trPr>
        <w:tc>
          <w:tcPr>
            <w:tcW w:w="2216" w:type="dxa"/>
            <w:tcBorders>
              <w:top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7119B8" w:rsidRDefault="007119B8">
            <w:pPr>
              <w:rPr>
                <w:rFonts w:ascii="宋体" w:cs="宋体"/>
                <w:sz w:val="24"/>
              </w:rPr>
            </w:pPr>
          </w:p>
        </w:tc>
      </w:tr>
      <w:tr w:rsidR="007119B8">
        <w:trPr>
          <w:cantSplit/>
          <w:trHeight w:val="576"/>
          <w:jc w:val="center"/>
        </w:trPr>
        <w:tc>
          <w:tcPr>
            <w:tcW w:w="2216" w:type="dxa"/>
            <w:tcBorders>
              <w:top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7119B8" w:rsidRDefault="007119B8">
            <w:pPr>
              <w:rPr>
                <w:rFonts w:ascii="宋体" w:cs="宋体"/>
                <w:sz w:val="24"/>
              </w:rPr>
            </w:pPr>
          </w:p>
        </w:tc>
      </w:tr>
      <w:tr w:rsidR="007119B8">
        <w:trPr>
          <w:cantSplit/>
          <w:trHeight w:val="572"/>
          <w:jc w:val="center"/>
        </w:trPr>
        <w:tc>
          <w:tcPr>
            <w:tcW w:w="2216" w:type="dxa"/>
            <w:tcBorders>
              <w:top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7119B8" w:rsidRDefault="007119B8">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7119B8" w:rsidRDefault="007119B8">
            <w:pPr>
              <w:rPr>
                <w:rFonts w:ascii="宋体" w:cs="宋体"/>
                <w:sz w:val="24"/>
              </w:rPr>
            </w:pPr>
          </w:p>
        </w:tc>
      </w:tr>
      <w:tr w:rsidR="007119B8">
        <w:trPr>
          <w:cantSplit/>
          <w:trHeight w:val="530"/>
          <w:jc w:val="center"/>
        </w:trPr>
        <w:tc>
          <w:tcPr>
            <w:tcW w:w="2216" w:type="dxa"/>
            <w:tcBorders>
              <w:top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tcBorders>
          </w:tcPr>
          <w:p w:rsidR="007119B8" w:rsidRDefault="007119B8">
            <w:pPr>
              <w:rPr>
                <w:rFonts w:ascii="宋体" w:cs="宋体"/>
                <w:sz w:val="24"/>
              </w:rPr>
            </w:pPr>
          </w:p>
        </w:tc>
      </w:tr>
    </w:tbl>
    <w:p w:rsidR="007119B8" w:rsidRDefault="007119B8" w:rsidP="00CA6C23">
      <w:pPr>
        <w:shd w:val="clear" w:color="auto" w:fill="FFFFFF"/>
        <w:snapToGrid w:val="0"/>
        <w:spacing w:line="360" w:lineRule="auto"/>
        <w:ind w:firstLineChars="1550" w:firstLine="3720"/>
        <w:rPr>
          <w:rFonts w:ascii="宋体" w:cs="宋体"/>
          <w:sz w:val="24"/>
        </w:rPr>
      </w:pPr>
    </w:p>
    <w:p w:rsidR="007119B8" w:rsidRDefault="007119B8" w:rsidP="00CA6C23">
      <w:pPr>
        <w:shd w:val="clear" w:color="auto" w:fill="FFFFFF"/>
        <w:snapToGrid w:val="0"/>
        <w:spacing w:line="360" w:lineRule="auto"/>
        <w:ind w:firstLineChars="1550" w:firstLine="3720"/>
        <w:rPr>
          <w:rFonts w:ascii="宋体" w:cs="宋体"/>
          <w:sz w:val="24"/>
        </w:rPr>
      </w:pPr>
      <w:r>
        <w:rPr>
          <w:rFonts w:ascii="宋体" w:hAnsi="宋体" w:cs="宋体" w:hint="eastAsia"/>
          <w:sz w:val="24"/>
        </w:rPr>
        <w:t>法定代表人（授权代表）签字：</w:t>
      </w:r>
    </w:p>
    <w:p w:rsidR="007119B8" w:rsidRDefault="007119B8">
      <w:pPr>
        <w:shd w:val="clear" w:color="auto" w:fill="FFFFFF"/>
        <w:snapToGrid w:val="0"/>
        <w:rPr>
          <w:rFonts w:ascii="宋体" w:cs="宋体"/>
          <w:sz w:val="24"/>
        </w:rPr>
      </w:pPr>
    </w:p>
    <w:p w:rsidR="007119B8" w:rsidRDefault="007119B8">
      <w:pPr>
        <w:shd w:val="clear" w:color="auto" w:fill="FFFFFF"/>
        <w:snapToGrid w:val="0"/>
        <w:spacing w:line="360" w:lineRule="exact"/>
        <w:rPr>
          <w:rFonts w:ascii="宋体" w:cs="宋体"/>
          <w:sz w:val="24"/>
        </w:rPr>
      </w:pPr>
      <w:r>
        <w:rPr>
          <w:rFonts w:ascii="宋体" w:hAnsi="宋体" w:cs="宋体" w:hint="eastAsia"/>
          <w:sz w:val="24"/>
        </w:rPr>
        <w:t>注：</w:t>
      </w:r>
    </w:p>
    <w:p w:rsidR="007119B8" w:rsidRDefault="007119B8">
      <w:pPr>
        <w:shd w:val="clear" w:color="auto" w:fill="FFFFFF"/>
        <w:snapToGrid w:val="0"/>
        <w:spacing w:line="360" w:lineRule="exact"/>
        <w:ind w:firstLine="480"/>
        <w:rPr>
          <w:rFonts w:ascii="宋体" w:cs="宋体"/>
          <w:sz w:val="24"/>
        </w:rPr>
      </w:pPr>
      <w:r>
        <w:rPr>
          <w:rFonts w:ascii="宋体" w:hAnsi="宋体" w:cs="宋体"/>
          <w:sz w:val="24"/>
        </w:rPr>
        <w:t>1</w:t>
      </w:r>
      <w:r>
        <w:rPr>
          <w:rFonts w:ascii="宋体" w:hAnsi="宋体" w:cs="宋体" w:hint="eastAsia"/>
          <w:sz w:val="24"/>
        </w:rPr>
        <w:t>、第</w:t>
      </w:r>
      <w:r>
        <w:rPr>
          <w:rFonts w:ascii="宋体" w:hAnsi="宋体" w:cs="宋体"/>
          <w:sz w:val="24"/>
        </w:rPr>
        <w:t>5</w:t>
      </w:r>
      <w:r>
        <w:rPr>
          <w:rFonts w:ascii="宋体" w:hAnsi="宋体" w:cs="宋体" w:hint="eastAsia"/>
          <w:sz w:val="24"/>
        </w:rPr>
        <w:t>栏的单价和第</w:t>
      </w:r>
      <w:r>
        <w:rPr>
          <w:rFonts w:ascii="宋体" w:hAnsi="宋体" w:cs="宋体"/>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7119B8" w:rsidRDefault="007119B8">
      <w:pPr>
        <w:shd w:val="clear" w:color="auto" w:fill="FFFFFF"/>
        <w:snapToGrid w:val="0"/>
        <w:spacing w:line="360" w:lineRule="exact"/>
        <w:ind w:firstLine="480"/>
        <w:rPr>
          <w:rFonts w:ascii="宋体" w:cs="宋体"/>
          <w:sz w:val="24"/>
        </w:rPr>
      </w:pPr>
      <w:r>
        <w:rPr>
          <w:rFonts w:ascii="宋体" w:hAnsi="宋体" w:cs="宋体"/>
          <w:sz w:val="24"/>
        </w:rPr>
        <w:t>2</w:t>
      </w:r>
      <w:r>
        <w:rPr>
          <w:rFonts w:ascii="宋体" w:hAnsi="宋体" w:cs="宋体" w:hint="eastAsia"/>
          <w:sz w:val="24"/>
        </w:rPr>
        <w:t>、如果单价和总价不符时，以单价为准；</w:t>
      </w:r>
    </w:p>
    <w:p w:rsidR="007119B8" w:rsidRDefault="007119B8">
      <w:pPr>
        <w:shd w:val="clear" w:color="auto" w:fill="FFFFFF"/>
        <w:snapToGrid w:val="0"/>
        <w:spacing w:line="360" w:lineRule="exact"/>
        <w:ind w:firstLine="480"/>
        <w:rPr>
          <w:rFonts w:ascii="宋体" w:cs="宋体"/>
          <w:sz w:val="24"/>
        </w:rPr>
      </w:pPr>
      <w:r>
        <w:rPr>
          <w:rFonts w:ascii="宋体" w:hAnsi="宋体" w:cs="宋体"/>
          <w:sz w:val="24"/>
        </w:rPr>
        <w:t>3</w:t>
      </w:r>
      <w:r>
        <w:rPr>
          <w:rFonts w:ascii="宋体" w:hAnsi="宋体" w:cs="宋体" w:hint="eastAsia"/>
          <w:sz w:val="24"/>
        </w:rPr>
        <w:t>、请提供本采购文件要求设备详细的配置清单及分项报价，包括标准件及选购件；</w:t>
      </w:r>
    </w:p>
    <w:p w:rsidR="007119B8" w:rsidRDefault="007119B8">
      <w:pPr>
        <w:shd w:val="clear" w:color="auto" w:fill="FFFFFF"/>
        <w:snapToGrid w:val="0"/>
        <w:spacing w:line="360" w:lineRule="exact"/>
        <w:ind w:firstLine="480"/>
        <w:rPr>
          <w:rFonts w:ascii="宋体" w:cs="宋体"/>
          <w:kern w:val="0"/>
          <w:sz w:val="24"/>
        </w:rPr>
      </w:pPr>
      <w:r>
        <w:rPr>
          <w:rFonts w:ascii="宋体" w:hAnsi="宋体" w:cs="宋体"/>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7119B8" w:rsidRDefault="007119B8">
      <w:pPr>
        <w:jc w:val="center"/>
        <w:rPr>
          <w:rFonts w:ascii="宋体" w:cs="宋体"/>
          <w:sz w:val="24"/>
          <w:szCs w:val="24"/>
        </w:rPr>
      </w:pPr>
    </w:p>
    <w:p w:rsidR="007119B8" w:rsidRDefault="007119B8">
      <w:pPr>
        <w:jc w:val="center"/>
        <w:rPr>
          <w:rFonts w:ascii="宋体" w:cs="宋体"/>
          <w:b/>
          <w:sz w:val="32"/>
          <w:szCs w:val="32"/>
        </w:rPr>
      </w:pPr>
      <w:r>
        <w:rPr>
          <w:rFonts w:ascii="宋体" w:cs="宋体"/>
          <w:sz w:val="24"/>
          <w:szCs w:val="24"/>
        </w:rPr>
        <w:br w:type="page"/>
      </w:r>
      <w:r>
        <w:rPr>
          <w:rFonts w:ascii="宋体" w:hAnsi="宋体" w:cs="宋体" w:hint="eastAsia"/>
          <w:b/>
          <w:sz w:val="32"/>
          <w:szCs w:val="32"/>
        </w:rPr>
        <w:lastRenderedPageBreak/>
        <w:t>五、技术参数响应及偏离表</w:t>
      </w:r>
    </w:p>
    <w:p w:rsidR="007119B8" w:rsidRDefault="007119B8" w:rsidP="001255BB">
      <w:pPr>
        <w:spacing w:beforeLines="50" w:afterLines="100"/>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984"/>
        <w:gridCol w:w="4086"/>
        <w:gridCol w:w="1618"/>
        <w:gridCol w:w="1308"/>
        <w:gridCol w:w="1173"/>
      </w:tblGrid>
      <w:tr w:rsidR="007119B8">
        <w:trPr>
          <w:cantSplit/>
          <w:jc w:val="center"/>
        </w:trPr>
        <w:tc>
          <w:tcPr>
            <w:tcW w:w="984" w:type="dxa"/>
            <w:tcBorders>
              <w:top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7119B8" w:rsidRDefault="007119B8">
            <w:pPr>
              <w:jc w:val="center"/>
              <w:rPr>
                <w:rFonts w:asci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tcBorders>
            <w:vAlign w:val="center"/>
          </w:tcPr>
          <w:p w:rsidR="007119B8" w:rsidRDefault="007119B8">
            <w:pPr>
              <w:jc w:val="center"/>
              <w:rPr>
                <w:rFonts w:ascii="宋体" w:cs="宋体"/>
                <w:sz w:val="24"/>
              </w:rPr>
            </w:pPr>
            <w:r>
              <w:rPr>
                <w:rFonts w:ascii="宋体" w:hAnsi="宋体" w:cs="宋体" w:hint="eastAsia"/>
                <w:sz w:val="24"/>
              </w:rPr>
              <w:t>原因</w:t>
            </w: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r w:rsidR="007119B8">
        <w:trPr>
          <w:cantSplit/>
          <w:trHeight w:val="640"/>
          <w:jc w:val="center"/>
        </w:trPr>
        <w:tc>
          <w:tcPr>
            <w:tcW w:w="984" w:type="dxa"/>
            <w:tcBorders>
              <w:top w:val="single" w:sz="4" w:space="0" w:color="auto"/>
              <w:bottom w:val="single" w:sz="4" w:space="0" w:color="auto"/>
              <w:right w:val="single" w:sz="4" w:space="0" w:color="auto"/>
            </w:tcBorders>
          </w:tcPr>
          <w:p w:rsidR="007119B8" w:rsidRDefault="007119B8">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7119B8" w:rsidRDefault="007119B8">
            <w:pPr>
              <w:jc w:val="left"/>
              <w:rPr>
                <w:rFonts w:asci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7119B8" w:rsidRDefault="007119B8">
            <w:pPr>
              <w:jc w:val="center"/>
              <w:rPr>
                <w:rFonts w:ascii="宋体" w:cs="宋体"/>
                <w:sz w:val="24"/>
              </w:rPr>
            </w:pPr>
          </w:p>
        </w:tc>
        <w:tc>
          <w:tcPr>
            <w:tcW w:w="1173" w:type="dxa"/>
            <w:tcBorders>
              <w:top w:val="single" w:sz="4" w:space="0" w:color="auto"/>
              <w:left w:val="single" w:sz="4" w:space="0" w:color="auto"/>
              <w:bottom w:val="single" w:sz="4" w:space="0" w:color="auto"/>
            </w:tcBorders>
          </w:tcPr>
          <w:p w:rsidR="007119B8" w:rsidRDefault="007119B8">
            <w:pPr>
              <w:jc w:val="center"/>
              <w:rPr>
                <w:rFonts w:ascii="宋体" w:cs="宋体"/>
                <w:sz w:val="24"/>
              </w:rPr>
            </w:pPr>
          </w:p>
        </w:tc>
      </w:tr>
    </w:tbl>
    <w:p w:rsidR="007119B8" w:rsidRDefault="007119B8">
      <w:pPr>
        <w:shd w:val="clear" w:color="auto" w:fill="FFFFFF"/>
        <w:snapToGrid w:val="0"/>
        <w:rPr>
          <w:rFonts w:ascii="宋体" w:cs="宋体"/>
          <w:sz w:val="24"/>
        </w:rPr>
      </w:pPr>
    </w:p>
    <w:p w:rsidR="007119B8" w:rsidRDefault="007119B8" w:rsidP="00CA6C23">
      <w:pPr>
        <w:shd w:val="clear" w:color="auto" w:fill="FFFFFF"/>
        <w:snapToGrid w:val="0"/>
        <w:ind w:firstLineChars="1250" w:firstLine="3000"/>
        <w:rPr>
          <w:rFonts w:ascii="宋体" w:cs="宋体"/>
          <w:sz w:val="24"/>
        </w:rPr>
      </w:pPr>
      <w:r>
        <w:rPr>
          <w:rFonts w:ascii="宋体" w:hAnsi="宋体" w:cs="宋体" w:hint="eastAsia"/>
          <w:sz w:val="24"/>
        </w:rPr>
        <w:t>法定代表人（授权代表）签字：</w:t>
      </w:r>
    </w:p>
    <w:p w:rsidR="007119B8" w:rsidRDefault="007119B8">
      <w:pPr>
        <w:shd w:val="clear" w:color="auto" w:fill="FFFFFF"/>
        <w:snapToGrid w:val="0"/>
        <w:rPr>
          <w:rFonts w:ascii="宋体" w:cs="宋体"/>
          <w:sz w:val="24"/>
        </w:rPr>
      </w:pPr>
    </w:p>
    <w:p w:rsidR="007119B8" w:rsidRDefault="007119B8">
      <w:pPr>
        <w:shd w:val="clear" w:color="auto" w:fill="FFFFFF"/>
        <w:snapToGrid w:val="0"/>
        <w:spacing w:line="360" w:lineRule="exact"/>
        <w:rPr>
          <w:rFonts w:ascii="宋体" w:cs="宋体"/>
          <w:sz w:val="24"/>
        </w:rPr>
      </w:pPr>
      <w:r>
        <w:rPr>
          <w:rFonts w:ascii="宋体" w:hAnsi="宋体" w:cs="宋体" w:hint="eastAsia"/>
          <w:sz w:val="24"/>
        </w:rPr>
        <w:t>注：</w:t>
      </w:r>
      <w:r>
        <w:rPr>
          <w:rFonts w:ascii="宋体" w:hAnsi="宋体" w:cs="宋体"/>
          <w:sz w:val="24"/>
        </w:rPr>
        <w:t>1</w:t>
      </w:r>
      <w:r>
        <w:rPr>
          <w:rFonts w:ascii="宋体" w:hAnsi="宋体" w:cs="宋体" w:hint="eastAsia"/>
          <w:sz w:val="24"/>
        </w:rPr>
        <w:t>、按照基本技术要求详细填列；</w:t>
      </w:r>
    </w:p>
    <w:p w:rsidR="007119B8" w:rsidRDefault="007119B8" w:rsidP="001255BB">
      <w:pPr>
        <w:spacing w:beforeLines="50" w:afterLines="50"/>
        <w:jc w:val="center"/>
        <w:rPr>
          <w:rFonts w:ascii="宋体" w:cs="宋体"/>
          <w:b/>
          <w:sz w:val="32"/>
          <w:szCs w:val="32"/>
        </w:rPr>
      </w:pPr>
      <w:r>
        <w:rPr>
          <w:rFonts w:ascii="宋体" w:cs="宋体"/>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49090577"/>
      <w:bookmarkStart w:id="48" w:name="_Toc460901585"/>
      <w:bookmarkStart w:id="49" w:name="_Toc26554095"/>
      <w:bookmarkStart w:id="50" w:name="_Toc23828478"/>
      <w:bookmarkStart w:id="51" w:name="_Toc22356580"/>
      <w:bookmarkStart w:id="52" w:name="_Toc120614283"/>
      <w:bookmarkStart w:id="53" w:name="_Toc513029276"/>
      <w:bookmarkEnd w:id="46"/>
      <w:r>
        <w:rPr>
          <w:rFonts w:ascii="宋体" w:hAnsi="宋体" w:cs="宋体" w:hint="eastAsia"/>
          <w:b/>
          <w:sz w:val="32"/>
          <w:szCs w:val="32"/>
        </w:rPr>
        <w:t>商务条款响应及偏离表</w:t>
      </w:r>
    </w:p>
    <w:p w:rsidR="007119B8" w:rsidRDefault="007119B8">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76"/>
        <w:gridCol w:w="2976"/>
        <w:gridCol w:w="1985"/>
        <w:gridCol w:w="1843"/>
        <w:gridCol w:w="1687"/>
      </w:tblGrid>
      <w:tr w:rsidR="007119B8">
        <w:trPr>
          <w:jc w:val="center"/>
        </w:trPr>
        <w:tc>
          <w:tcPr>
            <w:tcW w:w="876" w:type="dxa"/>
            <w:vAlign w:val="center"/>
          </w:tcPr>
          <w:p w:rsidR="007119B8" w:rsidRDefault="007119B8">
            <w:pPr>
              <w:pStyle w:val="Default"/>
              <w:ind w:left="420"/>
              <w:jc w:val="center"/>
              <w:rPr>
                <w:rFonts w:hAnsi="宋体"/>
                <w:color w:val="auto"/>
              </w:rPr>
            </w:pPr>
            <w:r>
              <w:rPr>
                <w:rFonts w:hAnsi="宋体" w:hint="eastAsia"/>
                <w:color w:val="auto"/>
              </w:rPr>
              <w:t>序号</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项目</w:t>
            </w:r>
          </w:p>
        </w:tc>
        <w:tc>
          <w:tcPr>
            <w:tcW w:w="1985" w:type="dxa"/>
            <w:vAlign w:val="center"/>
          </w:tcPr>
          <w:p w:rsidR="007119B8" w:rsidRDefault="007119B8">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7119B8" w:rsidRDefault="007119B8">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7119B8" w:rsidRDefault="007119B8">
            <w:pPr>
              <w:pStyle w:val="Default"/>
              <w:ind w:left="420"/>
              <w:jc w:val="center"/>
              <w:rPr>
                <w:rFonts w:hAnsi="宋体"/>
                <w:color w:val="auto"/>
              </w:rPr>
            </w:pPr>
            <w:r>
              <w:rPr>
                <w:rFonts w:hAnsi="宋体" w:hint="eastAsia"/>
                <w:color w:val="auto"/>
              </w:rPr>
              <w:t>偏离情况</w:t>
            </w: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1</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质保期</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2</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售后技术服务要求</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3</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供货期</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4</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交货方式</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5</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付款方式</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6</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投标货币</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7</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r>
              <w:rPr>
                <w:rFonts w:hAnsi="宋体"/>
                <w:color w:val="auto"/>
              </w:rPr>
              <w:t>8</w:t>
            </w:r>
          </w:p>
        </w:tc>
        <w:tc>
          <w:tcPr>
            <w:tcW w:w="2976" w:type="dxa"/>
            <w:vAlign w:val="center"/>
          </w:tcPr>
          <w:p w:rsidR="007119B8" w:rsidRDefault="007119B8">
            <w:pPr>
              <w:pStyle w:val="Default"/>
              <w:ind w:left="420"/>
              <w:jc w:val="center"/>
              <w:rPr>
                <w:rFonts w:hAnsi="宋体"/>
                <w:color w:val="auto"/>
              </w:rPr>
            </w:pPr>
            <w:r>
              <w:rPr>
                <w:rFonts w:hAnsi="宋体" w:hint="eastAsia"/>
                <w:color w:val="auto"/>
              </w:rPr>
              <w:t>培训方式</w:t>
            </w: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r w:rsidR="007119B8">
        <w:trPr>
          <w:jc w:val="center"/>
        </w:trPr>
        <w:tc>
          <w:tcPr>
            <w:tcW w:w="876" w:type="dxa"/>
            <w:vAlign w:val="center"/>
          </w:tcPr>
          <w:p w:rsidR="007119B8" w:rsidRDefault="007119B8">
            <w:pPr>
              <w:pStyle w:val="Default"/>
              <w:ind w:left="420"/>
              <w:jc w:val="center"/>
              <w:rPr>
                <w:rFonts w:hAnsi="宋体"/>
                <w:color w:val="auto"/>
              </w:rPr>
            </w:pPr>
          </w:p>
        </w:tc>
        <w:tc>
          <w:tcPr>
            <w:tcW w:w="2976" w:type="dxa"/>
            <w:vAlign w:val="center"/>
          </w:tcPr>
          <w:p w:rsidR="007119B8" w:rsidRDefault="007119B8">
            <w:pPr>
              <w:pStyle w:val="Default"/>
              <w:ind w:left="420"/>
              <w:jc w:val="center"/>
              <w:rPr>
                <w:rFonts w:hAnsi="宋体"/>
                <w:color w:val="auto"/>
              </w:rPr>
            </w:pPr>
          </w:p>
        </w:tc>
        <w:tc>
          <w:tcPr>
            <w:tcW w:w="1985" w:type="dxa"/>
            <w:vAlign w:val="center"/>
          </w:tcPr>
          <w:p w:rsidR="007119B8" w:rsidRDefault="007119B8">
            <w:pPr>
              <w:pStyle w:val="Default"/>
              <w:ind w:left="420"/>
              <w:jc w:val="center"/>
              <w:rPr>
                <w:rFonts w:hAnsi="宋体"/>
                <w:color w:val="auto"/>
              </w:rPr>
            </w:pPr>
          </w:p>
        </w:tc>
        <w:tc>
          <w:tcPr>
            <w:tcW w:w="1843" w:type="dxa"/>
            <w:vAlign w:val="center"/>
          </w:tcPr>
          <w:p w:rsidR="007119B8" w:rsidRDefault="007119B8">
            <w:pPr>
              <w:pStyle w:val="Default"/>
              <w:ind w:left="420"/>
              <w:jc w:val="center"/>
              <w:rPr>
                <w:rFonts w:hAnsi="宋体"/>
                <w:color w:val="auto"/>
              </w:rPr>
            </w:pPr>
          </w:p>
        </w:tc>
        <w:tc>
          <w:tcPr>
            <w:tcW w:w="1687" w:type="dxa"/>
            <w:vAlign w:val="center"/>
          </w:tcPr>
          <w:p w:rsidR="007119B8" w:rsidRDefault="007119B8">
            <w:pPr>
              <w:pStyle w:val="Default"/>
              <w:ind w:left="420"/>
              <w:jc w:val="center"/>
              <w:rPr>
                <w:rFonts w:hAnsi="宋体"/>
                <w:color w:val="auto"/>
              </w:rPr>
            </w:pPr>
          </w:p>
        </w:tc>
      </w:tr>
    </w:tbl>
    <w:p w:rsidR="007119B8" w:rsidRDefault="007119B8" w:rsidP="00CA6C23">
      <w:pPr>
        <w:pStyle w:val="Default"/>
        <w:spacing w:line="360" w:lineRule="auto"/>
        <w:ind w:left="420" w:firstLineChars="1050" w:firstLine="2520"/>
        <w:rPr>
          <w:rFonts w:hAnsi="宋体"/>
          <w:color w:val="auto"/>
        </w:rPr>
      </w:pPr>
      <w:r>
        <w:rPr>
          <w:rFonts w:hAnsi="宋体"/>
          <w:color w:val="auto"/>
        </w:rPr>
        <w:t xml:space="preserve">             </w:t>
      </w:r>
      <w:r>
        <w:rPr>
          <w:rFonts w:hAnsi="宋体" w:hint="eastAsia"/>
          <w:color w:val="auto"/>
        </w:rPr>
        <w:t>法定代表人（授权代表）签字：</w:t>
      </w:r>
    </w:p>
    <w:p w:rsidR="007119B8" w:rsidRDefault="007119B8">
      <w:pPr>
        <w:pStyle w:val="Default"/>
        <w:spacing w:line="360" w:lineRule="exact"/>
        <w:ind w:left="420"/>
        <w:rPr>
          <w:rFonts w:hAnsi="宋体"/>
          <w:color w:val="auto"/>
        </w:rPr>
      </w:pPr>
      <w:r>
        <w:rPr>
          <w:rFonts w:hAnsi="宋体" w:hint="eastAsia"/>
          <w:color w:val="auto"/>
        </w:rPr>
        <w:t>注：</w:t>
      </w:r>
    </w:p>
    <w:p w:rsidR="007119B8" w:rsidRDefault="007119B8" w:rsidP="00CA6C23">
      <w:pPr>
        <w:pStyle w:val="Default"/>
        <w:spacing w:line="360" w:lineRule="exact"/>
        <w:ind w:left="420" w:firstLineChars="200" w:firstLine="480"/>
        <w:rPr>
          <w:rFonts w:hAnsi="宋体"/>
          <w:color w:val="auto"/>
        </w:rPr>
      </w:pPr>
      <w:r>
        <w:rPr>
          <w:rFonts w:hAnsi="宋体"/>
          <w:color w:val="auto"/>
        </w:rPr>
        <w:t>1</w:t>
      </w:r>
      <w:r>
        <w:rPr>
          <w:rFonts w:hAnsi="宋体" w:hint="eastAsia"/>
          <w:color w:val="auto"/>
        </w:rPr>
        <w:t>、此表为表样，行数可自行添加，但表式不变；</w:t>
      </w:r>
    </w:p>
    <w:p w:rsidR="007119B8" w:rsidRDefault="007119B8" w:rsidP="00CA6C23">
      <w:pPr>
        <w:pStyle w:val="Default"/>
        <w:spacing w:line="360" w:lineRule="exact"/>
        <w:ind w:left="420" w:firstLineChars="200" w:firstLine="480"/>
        <w:rPr>
          <w:rFonts w:hAnsi="宋体"/>
          <w:color w:val="auto"/>
        </w:rPr>
      </w:pPr>
      <w:r>
        <w:rPr>
          <w:rFonts w:hAnsi="宋体"/>
          <w:color w:val="auto"/>
        </w:rPr>
        <w:t>2</w:t>
      </w:r>
      <w:r>
        <w:rPr>
          <w:rFonts w:hAnsi="宋体" w:hint="eastAsia"/>
          <w:color w:val="auto"/>
        </w:rPr>
        <w:t>、投标单位根据项目添加的服务承诺、培训等也请列出；</w:t>
      </w:r>
    </w:p>
    <w:p w:rsidR="007119B8" w:rsidRDefault="007119B8" w:rsidP="00CA6C23">
      <w:pPr>
        <w:pStyle w:val="Default"/>
        <w:spacing w:line="360" w:lineRule="exact"/>
        <w:ind w:left="420" w:firstLineChars="200" w:firstLine="480"/>
        <w:rPr>
          <w:rFonts w:hAnsi="宋体"/>
          <w:color w:val="auto"/>
        </w:rPr>
      </w:pPr>
      <w:r>
        <w:rPr>
          <w:rFonts w:hAnsi="宋体"/>
          <w:color w:val="auto"/>
        </w:rPr>
        <w:t>3</w:t>
      </w:r>
      <w:r>
        <w:rPr>
          <w:rFonts w:hAnsi="宋体" w:hint="eastAsia"/>
          <w:color w:val="auto"/>
        </w:rPr>
        <w:t>、是否偏离用符号“</w:t>
      </w:r>
      <w:r>
        <w:rPr>
          <w:rFonts w:hAnsi="宋体"/>
          <w:color w:val="auto"/>
        </w:rPr>
        <w:t>+</w:t>
      </w:r>
      <w:r>
        <w:rPr>
          <w:rFonts w:hAnsi="宋体" w:hint="eastAsia"/>
          <w:color w:val="auto"/>
        </w:rPr>
        <w:t>、</w:t>
      </w:r>
      <w:r>
        <w:rPr>
          <w:rFonts w:hAnsi="宋体"/>
          <w:color w:val="auto"/>
        </w:rPr>
        <w:t>=</w:t>
      </w:r>
      <w:r>
        <w:rPr>
          <w:rFonts w:hAnsi="宋体" w:hint="eastAsia"/>
          <w:color w:val="auto"/>
        </w:rPr>
        <w:t>、</w:t>
      </w:r>
      <w:r>
        <w:rPr>
          <w:rFonts w:hAnsi="宋体"/>
          <w:color w:val="auto"/>
        </w:rPr>
        <w:t>-</w:t>
      </w:r>
      <w:r>
        <w:rPr>
          <w:rFonts w:hAnsi="宋体" w:hint="eastAsia"/>
          <w:color w:val="auto"/>
        </w:rPr>
        <w:t>”分别表示正偏离、完全响应、负偏离；</w:t>
      </w:r>
    </w:p>
    <w:p w:rsidR="007119B8" w:rsidRDefault="007119B8" w:rsidP="00CA6C23">
      <w:pPr>
        <w:pStyle w:val="Default"/>
        <w:spacing w:line="360" w:lineRule="exact"/>
        <w:ind w:left="420" w:firstLineChars="200" w:firstLine="480"/>
        <w:rPr>
          <w:rFonts w:hAnsi="宋体"/>
          <w:color w:val="auto"/>
        </w:rPr>
      </w:pPr>
      <w:r>
        <w:rPr>
          <w:rFonts w:hAnsi="宋体"/>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7119B8" w:rsidRDefault="007119B8">
      <w:pPr>
        <w:jc w:val="center"/>
        <w:rPr>
          <w:rFonts w:ascii="宋体" w:cs="宋体"/>
          <w:b/>
          <w:sz w:val="32"/>
          <w:szCs w:val="32"/>
        </w:rPr>
      </w:pPr>
      <w:r>
        <w:rPr>
          <w:rFonts w:ascii="宋体" w:cs="宋体"/>
          <w:bCs/>
          <w:sz w:val="32"/>
          <w:szCs w:val="32"/>
        </w:rPr>
        <w:br w:type="page"/>
      </w:r>
      <w:r>
        <w:rPr>
          <w:rFonts w:ascii="宋体" w:hAnsi="宋体" w:cs="宋体" w:hint="eastAsia"/>
          <w:b/>
          <w:sz w:val="32"/>
          <w:szCs w:val="32"/>
        </w:rPr>
        <w:lastRenderedPageBreak/>
        <w:t>七、投标人业绩情况</w:t>
      </w:r>
    </w:p>
    <w:p w:rsidR="007119B8" w:rsidRDefault="007119B8" w:rsidP="00CA6C23">
      <w:pPr>
        <w:spacing w:line="360" w:lineRule="exact"/>
        <w:ind w:firstLineChars="200" w:firstLine="480"/>
        <w:rPr>
          <w:rFonts w:asci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7119B8" w:rsidRDefault="007119B8" w:rsidP="00CA6C23">
      <w:pPr>
        <w:ind w:firstLineChars="200" w:firstLine="480"/>
        <w:rPr>
          <w:rFonts w:ascii="宋体" w:cs="宋体"/>
          <w:sz w:val="24"/>
          <w:szCs w:val="24"/>
        </w:rPr>
      </w:pPr>
    </w:p>
    <w:p w:rsidR="007119B8" w:rsidRDefault="007119B8" w:rsidP="00CA6C23">
      <w:pPr>
        <w:ind w:firstLineChars="200" w:firstLine="480"/>
        <w:rPr>
          <w:rFonts w:ascii="宋体" w:cs="宋体"/>
          <w:sz w:val="24"/>
          <w:szCs w:val="24"/>
        </w:rPr>
      </w:pPr>
    </w:p>
    <w:p w:rsidR="007119B8" w:rsidRDefault="007119B8" w:rsidP="00CA6C23">
      <w:pPr>
        <w:ind w:firstLineChars="200" w:firstLine="480"/>
        <w:rPr>
          <w:rFonts w:ascii="宋体" w:cs="宋体"/>
          <w:sz w:val="24"/>
          <w:szCs w:val="24"/>
        </w:rPr>
      </w:pPr>
    </w:p>
    <w:p w:rsidR="007119B8" w:rsidRDefault="007119B8">
      <w:pPr>
        <w:snapToGrid w:val="0"/>
        <w:spacing w:line="420" w:lineRule="exact"/>
        <w:jc w:val="center"/>
        <w:rPr>
          <w:rFonts w:ascii="宋体" w:cs="宋体"/>
          <w:b/>
          <w:sz w:val="32"/>
          <w:szCs w:val="32"/>
        </w:rPr>
      </w:pPr>
      <w:r>
        <w:rPr>
          <w:rFonts w:ascii="宋体" w:hAnsi="宋体" w:cs="宋体" w:hint="eastAsia"/>
          <w:b/>
          <w:sz w:val="32"/>
          <w:szCs w:val="32"/>
        </w:rPr>
        <w:t>八、无违法违规记录声明</w:t>
      </w:r>
    </w:p>
    <w:p w:rsidR="007119B8" w:rsidRDefault="007119B8" w:rsidP="00CA6C23">
      <w:pPr>
        <w:snapToGrid w:val="0"/>
        <w:spacing w:line="420" w:lineRule="exact"/>
        <w:ind w:firstLineChars="200" w:firstLine="643"/>
        <w:jc w:val="center"/>
        <w:rPr>
          <w:rFonts w:ascii="宋体" w:cs="宋体"/>
          <w:b/>
          <w:sz w:val="32"/>
          <w:szCs w:val="32"/>
        </w:rPr>
      </w:pPr>
    </w:p>
    <w:p w:rsidR="007119B8" w:rsidRDefault="007119B8" w:rsidP="00CA6C23">
      <w:pPr>
        <w:snapToGrid w:val="0"/>
        <w:spacing w:line="360" w:lineRule="exact"/>
        <w:ind w:firstLineChars="200" w:firstLine="480"/>
        <w:jc w:val="left"/>
        <w:rPr>
          <w:rFonts w:asci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7119B8" w:rsidRDefault="007119B8" w:rsidP="00CA6C23">
      <w:pPr>
        <w:snapToGrid w:val="0"/>
        <w:spacing w:line="360" w:lineRule="exact"/>
        <w:ind w:firstLineChars="200" w:firstLine="480"/>
        <w:jc w:val="left"/>
        <w:rPr>
          <w:rFonts w:ascii="宋体" w:cs="宋体"/>
          <w:sz w:val="24"/>
        </w:rPr>
      </w:pPr>
    </w:p>
    <w:p w:rsidR="007119B8" w:rsidRDefault="007119B8" w:rsidP="00CA6C23">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特此声明</w:t>
      </w:r>
    </w:p>
    <w:p w:rsidR="007119B8" w:rsidRDefault="007119B8" w:rsidP="00CA6C23">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声明人：</w:t>
      </w:r>
    </w:p>
    <w:p w:rsidR="007119B8" w:rsidRDefault="007119B8" w:rsidP="00CA6C23">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法定代表人签字：</w:t>
      </w:r>
    </w:p>
    <w:p w:rsidR="007119B8" w:rsidRDefault="007119B8" w:rsidP="00CA6C23">
      <w:pPr>
        <w:ind w:firstLineChars="200" w:firstLine="480"/>
        <w:rPr>
          <w:rFonts w:ascii="宋体" w:cs="宋体"/>
          <w:sz w:val="24"/>
          <w:szCs w:val="24"/>
        </w:rPr>
      </w:pPr>
    </w:p>
    <w:p w:rsidR="007119B8" w:rsidRDefault="007119B8" w:rsidP="00CA6C23">
      <w:pPr>
        <w:ind w:firstLineChars="200" w:firstLine="480"/>
        <w:rPr>
          <w:rFonts w:ascii="宋体" w:cs="宋体"/>
          <w:sz w:val="24"/>
          <w:szCs w:val="24"/>
        </w:rPr>
      </w:pPr>
    </w:p>
    <w:p w:rsidR="007119B8" w:rsidRDefault="007119B8" w:rsidP="00CA6C23">
      <w:pPr>
        <w:ind w:firstLineChars="200" w:firstLine="480"/>
        <w:rPr>
          <w:rFonts w:ascii="宋体" w:cs="宋体"/>
          <w:sz w:val="24"/>
          <w:szCs w:val="24"/>
        </w:rPr>
      </w:pPr>
    </w:p>
    <w:p w:rsidR="007119B8" w:rsidRDefault="007119B8">
      <w:pPr>
        <w:jc w:val="center"/>
        <w:rPr>
          <w:rFonts w:ascii="宋体" w:cs="宋体"/>
          <w:sz w:val="24"/>
          <w:szCs w:val="24"/>
        </w:rPr>
      </w:pPr>
      <w:r>
        <w:rPr>
          <w:rFonts w:ascii="宋体" w:hAnsi="宋体" w:cs="宋体" w:hint="eastAsia"/>
          <w:b/>
          <w:sz w:val="32"/>
          <w:szCs w:val="32"/>
        </w:rPr>
        <w:t>九、投标人其它声明及材料</w:t>
      </w:r>
    </w:p>
    <w:p w:rsidR="007119B8" w:rsidRDefault="007119B8" w:rsidP="00CA6C23">
      <w:pPr>
        <w:snapToGrid w:val="0"/>
        <w:spacing w:line="360" w:lineRule="exact"/>
        <w:ind w:firstLineChars="200" w:firstLine="480"/>
        <w:jc w:val="left"/>
        <w:rPr>
          <w:rFonts w:ascii="宋体" w:cs="宋体"/>
          <w:sz w:val="24"/>
        </w:rPr>
      </w:pPr>
      <w:r>
        <w:rPr>
          <w:rFonts w:ascii="宋体" w:hAnsi="宋体" w:cs="宋体" w:hint="eastAsia"/>
          <w:sz w:val="24"/>
        </w:rPr>
        <w:t>主要设备的原厂商对本项目的售后服务承诺</w:t>
      </w:r>
    </w:p>
    <w:p w:rsidR="007119B8" w:rsidRDefault="007119B8" w:rsidP="00CA6C23">
      <w:pPr>
        <w:snapToGrid w:val="0"/>
        <w:spacing w:line="360" w:lineRule="exact"/>
        <w:ind w:firstLineChars="200" w:firstLine="480"/>
        <w:jc w:val="left"/>
        <w:rPr>
          <w:rFonts w:ascii="宋体" w:cs="宋体"/>
          <w:sz w:val="24"/>
        </w:rPr>
      </w:pPr>
      <w:r>
        <w:rPr>
          <w:rFonts w:ascii="宋体" w:hAnsi="宋体" w:cs="宋体" w:hint="eastAsia"/>
          <w:sz w:val="24"/>
        </w:rPr>
        <w:t>本地化服务能力证明（距采购人最近的服务网点情况表）</w:t>
      </w:r>
    </w:p>
    <w:p w:rsidR="007119B8" w:rsidRDefault="007119B8" w:rsidP="00CA6C23">
      <w:pPr>
        <w:snapToGrid w:val="0"/>
        <w:spacing w:line="360" w:lineRule="exact"/>
        <w:ind w:firstLineChars="200" w:firstLine="480"/>
        <w:jc w:val="left"/>
        <w:rPr>
          <w:rFonts w:ascii="宋体" w:cs="宋体"/>
          <w:sz w:val="24"/>
          <w:szCs w:val="20"/>
        </w:rPr>
      </w:pPr>
      <w:r>
        <w:rPr>
          <w:rFonts w:ascii="宋体" w:hAnsi="宋体" w:cs="宋体" w:hint="eastAsia"/>
          <w:sz w:val="24"/>
        </w:rPr>
        <w:t>自主创新、节能、环境标志产品等方面的证书或文件</w:t>
      </w:r>
    </w:p>
    <w:p w:rsidR="007119B8" w:rsidRDefault="007119B8" w:rsidP="00CA6C23">
      <w:pPr>
        <w:snapToGrid w:val="0"/>
        <w:spacing w:line="360" w:lineRule="exact"/>
        <w:ind w:firstLineChars="200" w:firstLine="480"/>
        <w:jc w:val="left"/>
        <w:rPr>
          <w:rFonts w:ascii="宋体" w:cs="宋体"/>
          <w:sz w:val="24"/>
          <w:szCs w:val="20"/>
        </w:rPr>
      </w:pPr>
      <w:r>
        <w:rPr>
          <w:rFonts w:ascii="宋体" w:hAnsi="宋体" w:cs="宋体" w:hint="eastAsia"/>
          <w:sz w:val="24"/>
        </w:rPr>
        <w:t>投标人的信誉、荣誉证书或文件</w:t>
      </w:r>
    </w:p>
    <w:p w:rsidR="007119B8" w:rsidRDefault="007119B8" w:rsidP="00CA6C23">
      <w:pPr>
        <w:snapToGrid w:val="0"/>
        <w:spacing w:line="360" w:lineRule="exact"/>
        <w:ind w:firstLineChars="200" w:firstLine="480"/>
        <w:jc w:val="left"/>
        <w:rPr>
          <w:rFonts w:ascii="宋体" w:cs="宋体"/>
          <w:sz w:val="24"/>
          <w:szCs w:val="20"/>
        </w:rPr>
      </w:pPr>
      <w:r>
        <w:rPr>
          <w:rFonts w:ascii="宋体" w:hAnsi="宋体" w:cs="宋体" w:hint="eastAsia"/>
          <w:sz w:val="24"/>
        </w:rPr>
        <w:t>投标人质量保证体系、环境保证体系等方面的认证证书</w:t>
      </w:r>
    </w:p>
    <w:p w:rsidR="007119B8" w:rsidRDefault="007119B8" w:rsidP="00CA6C23">
      <w:pPr>
        <w:snapToGrid w:val="0"/>
        <w:spacing w:line="360" w:lineRule="exact"/>
        <w:ind w:firstLineChars="200" w:firstLine="480"/>
        <w:jc w:val="left"/>
        <w:rPr>
          <w:rFonts w:asci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7119B8" w:rsidRDefault="007119B8" w:rsidP="00CA6C23">
      <w:pPr>
        <w:snapToGrid w:val="0"/>
        <w:spacing w:line="360" w:lineRule="exact"/>
        <w:ind w:firstLineChars="200" w:firstLine="480"/>
        <w:jc w:val="left"/>
        <w:rPr>
          <w:rFonts w:ascii="宋体" w:cs="宋体"/>
          <w:sz w:val="24"/>
          <w:szCs w:val="24"/>
        </w:rPr>
      </w:pPr>
      <w:r>
        <w:rPr>
          <w:rFonts w:ascii="宋体" w:hAnsi="宋体" w:cs="宋体" w:hint="eastAsia"/>
          <w:sz w:val="24"/>
          <w:szCs w:val="24"/>
        </w:rPr>
        <w:t>……</w:t>
      </w:r>
    </w:p>
    <w:p w:rsidR="007119B8" w:rsidRDefault="007119B8" w:rsidP="00CA6C23">
      <w:pPr>
        <w:snapToGrid w:val="0"/>
        <w:spacing w:line="360" w:lineRule="exact"/>
        <w:ind w:firstLineChars="200" w:firstLine="480"/>
        <w:jc w:val="left"/>
        <w:rPr>
          <w:rFonts w:ascii="宋体" w:cs="宋体"/>
          <w:sz w:val="24"/>
          <w:szCs w:val="24"/>
        </w:rPr>
      </w:pPr>
    </w:p>
    <w:p w:rsidR="007119B8" w:rsidRDefault="007119B8"/>
    <w:sectPr w:rsidR="007119B8" w:rsidSect="00C30FA1">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5DCA" w:rsidRDefault="004B5DCA" w:rsidP="00C30FA1">
      <w:r>
        <w:separator/>
      </w:r>
    </w:p>
  </w:endnote>
  <w:endnote w:type="continuationSeparator" w:id="1">
    <w:p w:rsidR="004B5DCA" w:rsidRDefault="004B5DCA" w:rsidP="00C30F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6D65E8">
    <w:pPr>
      <w:pStyle w:val="a7"/>
      <w:tabs>
        <w:tab w:val="clear" w:pos="4153"/>
        <w:tab w:val="center" w:pos="4873"/>
      </w:tabs>
    </w:pPr>
    <w:r>
      <w:rPr>
        <w:noProof/>
      </w:rP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1;mso-wrap-style:none;mso-position-horizontal:center;mso-position-horizontal-relative:margin" filled="f" stroked="f">
          <v:textbox style="mso-fit-shape-to-text:t" inset="0,0,0,0">
            <w:txbxContent>
              <w:p w:rsidR="007119B8" w:rsidRDefault="006D65E8">
                <w:pPr>
                  <w:snapToGrid w:val="0"/>
                  <w:rPr>
                    <w:sz w:val="18"/>
                  </w:rPr>
                </w:pPr>
                <w:fldSimple w:instr=" PAGE  \* MERGEFORMAT ">
                  <w:r w:rsidR="001255BB" w:rsidRPr="001255BB">
                    <w:rPr>
                      <w:noProof/>
                      <w:sz w:val="18"/>
                    </w:rPr>
                    <w:t>2</w:t>
                  </w:r>
                </w:fldSimple>
              </w:p>
            </w:txbxContent>
          </v:textbox>
          <w10:wrap anchorx="margin"/>
        </v:shape>
      </w:pict>
    </w:r>
    <w:r w:rsidR="007119B8">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6D65E8">
    <w:pPr>
      <w:pStyle w:val="a7"/>
      <w:framePr w:wrap="around" w:vAnchor="text" w:hAnchor="margin" w:xAlign="center" w:y="1"/>
      <w:rPr>
        <w:rStyle w:val="aa"/>
      </w:rPr>
    </w:pPr>
    <w:r>
      <w:rPr>
        <w:rStyle w:val="aa"/>
      </w:rPr>
      <w:fldChar w:fldCharType="begin"/>
    </w:r>
    <w:r w:rsidR="007119B8">
      <w:rPr>
        <w:rStyle w:val="aa"/>
      </w:rPr>
      <w:instrText xml:space="preserve">PAGE  </w:instrText>
    </w:r>
    <w:r>
      <w:rPr>
        <w:rStyle w:val="aa"/>
      </w:rPr>
      <w:fldChar w:fldCharType="separate"/>
    </w:r>
    <w:r w:rsidR="007119B8">
      <w:rPr>
        <w:rStyle w:val="aa"/>
      </w:rPr>
      <w:t>1</w:t>
    </w:r>
    <w:r>
      <w:rPr>
        <w:rStyle w:val="aa"/>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6D65E8">
    <w:pPr>
      <w:pStyle w:val="a7"/>
      <w:tabs>
        <w:tab w:val="clear" w:pos="4153"/>
        <w:tab w:val="clear" w:pos="8306"/>
        <w:tab w:val="center" w:pos="4873"/>
      </w:tabs>
      <w:rPr>
        <w:b/>
        <w:i/>
      </w:rPr>
    </w:pPr>
    <w:r w:rsidRPr="006D65E8">
      <w:rPr>
        <w:noProof/>
      </w:rPr>
      <w:pict>
        <v:shapetype id="_x0000_t202" coordsize="21600,21600" o:spt="202" path="m,l,21600r21600,l21600,xe">
          <v:stroke joinstyle="miter"/>
          <v:path gradientshapeok="t" o:connecttype="rect"/>
        </v:shapetype>
        <v:shape id="文本框 6" o:spid="_x0000_s2050" type="#_x0000_t202" style="position:absolute;margin-left:239.15pt;margin-top:14.25pt;width:9.05pt;height:20.7pt;z-index:2;mso-wrap-style:none;mso-position-horizontal-relative:margin" filled="f" stroked="f">
          <v:textbox style="mso-fit-shape-to-text:t" inset="0,0,0,0">
            <w:txbxContent>
              <w:p w:rsidR="007119B8" w:rsidRDefault="006D65E8">
                <w:pPr>
                  <w:snapToGrid w:val="0"/>
                  <w:rPr>
                    <w:sz w:val="18"/>
                  </w:rPr>
                </w:pPr>
                <w:fldSimple w:instr=" PAGE  \* MERGEFORMAT ">
                  <w:r w:rsidR="001255BB" w:rsidRPr="001255BB">
                    <w:rPr>
                      <w:noProof/>
                      <w:sz w:val="18"/>
                    </w:rPr>
                    <w:t>14</w:t>
                  </w:r>
                </w:fldSimple>
              </w:p>
              <w:p w:rsidR="007119B8" w:rsidRDefault="007119B8">
                <w:pPr>
                  <w:snapToGrid w:val="0"/>
                  <w:rPr>
                    <w:sz w:val="18"/>
                  </w:rPr>
                </w:pPr>
              </w:p>
            </w:txbxContent>
          </v:textbox>
          <w10:wrap anchorx="margin"/>
        </v:shape>
      </w:pict>
    </w:r>
    <w:r w:rsidR="007119B8">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7119B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5DCA" w:rsidRDefault="004B5DCA" w:rsidP="00C30FA1">
      <w:r>
        <w:separator/>
      </w:r>
    </w:p>
  </w:footnote>
  <w:footnote w:type="continuationSeparator" w:id="1">
    <w:p w:rsidR="004B5DCA" w:rsidRDefault="004B5DCA" w:rsidP="00C30FA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7119B8" w:rsidP="00F82A1D">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7119B8">
    <w:pPr>
      <w:pStyle w:val="a8"/>
      <w:pBdr>
        <w:bottom w:val="none" w:sz="0" w:space="0" w:color="auto"/>
      </w:pBdr>
    </w:pPr>
  </w:p>
  <w:p w:rsidR="007119B8" w:rsidRDefault="007119B8"/>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9B8" w:rsidRDefault="007119B8">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012839"/>
    <w:multiLevelType w:val="multilevel"/>
    <w:tmpl w:val="2D012839"/>
    <w:lvl w:ilvl="0">
      <w:start w:val="1"/>
      <w:numFmt w:val="japaneseCounting"/>
      <w:lvlText w:val="%1、"/>
      <w:lvlJc w:val="left"/>
      <w:pPr>
        <w:tabs>
          <w:tab w:val="left" w:pos="360"/>
        </w:tabs>
        <w:ind w:left="360" w:hanging="360"/>
      </w:pPr>
      <w:rPr>
        <w:rFonts w:cs="Times New Roman" w:hint="default"/>
        <w:b/>
        <w:sz w:val="24"/>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
    <w:nsid w:val="3B573790"/>
    <w:multiLevelType w:val="hybridMultilevel"/>
    <w:tmpl w:val="7700C094"/>
    <w:lvl w:ilvl="0" w:tplc="8E48F43E">
      <w:start w:val="1"/>
      <w:numFmt w:val="decimal"/>
      <w:lvlText w:val="（%1）"/>
      <w:lvlJc w:val="left"/>
      <w:pPr>
        <w:tabs>
          <w:tab w:val="num" w:pos="1560"/>
        </w:tabs>
        <w:ind w:left="1560" w:hanging="1080"/>
      </w:pPr>
      <w:rPr>
        <w:rFonts w:cs="Times New Roman" w:hint="default"/>
        <w:color w:val="FF0000"/>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2">
    <w:nsid w:val="6FBA05F3"/>
    <w:multiLevelType w:val="singleLevel"/>
    <w:tmpl w:val="6FBA05F3"/>
    <w:lvl w:ilvl="0">
      <w:start w:val="1"/>
      <w:numFmt w:val="japaneseCounting"/>
      <w:lvlText w:val="第%1章"/>
      <w:lvlJc w:val="left"/>
      <w:pPr>
        <w:tabs>
          <w:tab w:val="left" w:pos="1440"/>
        </w:tabs>
        <w:ind w:left="1440" w:hanging="1440"/>
      </w:pPr>
      <w:rPr>
        <w:rFonts w:ascii="黑体" w:eastAsia="黑体" w:cs="Times New Roman" w:hint="eastAsia"/>
        <w:b w:val="0"/>
        <w:sz w:val="36"/>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HorizontalSpacing w:val="105"/>
  <w:drawingGridVerticalSpacing w:val="145"/>
  <w:displayHorizontalDrawingGridEvery w:val="0"/>
  <w:displayVerticalDrawingGridEvery w:val="2"/>
  <w:characterSpacingControl w:val="compressPunctuation"/>
  <w:noLineBreaksAfter w:lang="zh-CN" w:val="$([{£¥·‘“〈《「『【〔〖〝﹙﹛﹝＄（．［｛￡￥"/>
  <w:noLineBreaksBefore w:lang="zh-CN" w:val="!%),.:;&gt;?]}¢¨°·ˇˉ―‖’”…‰′″›℃∶、。〃〉》」』】〕〗〞︶︺︾﹀﹄﹚﹜﹞！＂％＇），．：；？］｀｜｝～￠"/>
  <w:hdrShapeDefaults>
    <o:shapedefaults v:ext="edit" spidmax="819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824AB"/>
    <w:rsid w:val="000056C3"/>
    <w:rsid w:val="00011759"/>
    <w:rsid w:val="0003306C"/>
    <w:rsid w:val="00040340"/>
    <w:rsid w:val="00072DCA"/>
    <w:rsid w:val="00080AB0"/>
    <w:rsid w:val="00086F61"/>
    <w:rsid w:val="00091EC2"/>
    <w:rsid w:val="00097893"/>
    <w:rsid w:val="000A0FEC"/>
    <w:rsid w:val="000B00C9"/>
    <w:rsid w:val="000B0947"/>
    <w:rsid w:val="000C1A8D"/>
    <w:rsid w:val="000D17E1"/>
    <w:rsid w:val="000D4C88"/>
    <w:rsid w:val="000D4D3C"/>
    <w:rsid w:val="00100B40"/>
    <w:rsid w:val="00104327"/>
    <w:rsid w:val="001207E4"/>
    <w:rsid w:val="001229B1"/>
    <w:rsid w:val="001236CD"/>
    <w:rsid w:val="001255BB"/>
    <w:rsid w:val="00134338"/>
    <w:rsid w:val="00146B44"/>
    <w:rsid w:val="00146C36"/>
    <w:rsid w:val="00151B08"/>
    <w:rsid w:val="0015566D"/>
    <w:rsid w:val="00162196"/>
    <w:rsid w:val="00181CA2"/>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95D14"/>
    <w:rsid w:val="002A42A5"/>
    <w:rsid w:val="002A7982"/>
    <w:rsid w:val="002B2ECA"/>
    <w:rsid w:val="002B3018"/>
    <w:rsid w:val="002B64D1"/>
    <w:rsid w:val="002C7445"/>
    <w:rsid w:val="002D005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B0328"/>
    <w:rsid w:val="003C41DB"/>
    <w:rsid w:val="003C55E7"/>
    <w:rsid w:val="003C64C3"/>
    <w:rsid w:val="003D67AD"/>
    <w:rsid w:val="003E4BBD"/>
    <w:rsid w:val="003F5201"/>
    <w:rsid w:val="0040177F"/>
    <w:rsid w:val="00402427"/>
    <w:rsid w:val="00436207"/>
    <w:rsid w:val="00450C39"/>
    <w:rsid w:val="00453252"/>
    <w:rsid w:val="00482B43"/>
    <w:rsid w:val="00483350"/>
    <w:rsid w:val="00484BFD"/>
    <w:rsid w:val="00491D03"/>
    <w:rsid w:val="004B5DCA"/>
    <w:rsid w:val="004C222A"/>
    <w:rsid w:val="004C4E45"/>
    <w:rsid w:val="004C5684"/>
    <w:rsid w:val="004E73DF"/>
    <w:rsid w:val="00506806"/>
    <w:rsid w:val="005128C4"/>
    <w:rsid w:val="005228EA"/>
    <w:rsid w:val="00534E86"/>
    <w:rsid w:val="00540004"/>
    <w:rsid w:val="005436B7"/>
    <w:rsid w:val="00553860"/>
    <w:rsid w:val="0056177C"/>
    <w:rsid w:val="0056372B"/>
    <w:rsid w:val="005644CD"/>
    <w:rsid w:val="005737A2"/>
    <w:rsid w:val="005740E5"/>
    <w:rsid w:val="0057615F"/>
    <w:rsid w:val="00583C14"/>
    <w:rsid w:val="005875E6"/>
    <w:rsid w:val="005A5E16"/>
    <w:rsid w:val="005A660E"/>
    <w:rsid w:val="005A69B8"/>
    <w:rsid w:val="005A77E1"/>
    <w:rsid w:val="005C0FAE"/>
    <w:rsid w:val="005E195A"/>
    <w:rsid w:val="005F2EBB"/>
    <w:rsid w:val="00616A41"/>
    <w:rsid w:val="00622ED6"/>
    <w:rsid w:val="00623E7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D65E8"/>
    <w:rsid w:val="006E55A1"/>
    <w:rsid w:val="006E7262"/>
    <w:rsid w:val="006F3BEE"/>
    <w:rsid w:val="007024E5"/>
    <w:rsid w:val="007119B8"/>
    <w:rsid w:val="007130BE"/>
    <w:rsid w:val="00720492"/>
    <w:rsid w:val="00731599"/>
    <w:rsid w:val="00735F31"/>
    <w:rsid w:val="00737238"/>
    <w:rsid w:val="0074490F"/>
    <w:rsid w:val="007637CA"/>
    <w:rsid w:val="00763DD1"/>
    <w:rsid w:val="00771B4F"/>
    <w:rsid w:val="007A104C"/>
    <w:rsid w:val="007A3FF8"/>
    <w:rsid w:val="007A6C1C"/>
    <w:rsid w:val="007B06B5"/>
    <w:rsid w:val="007D4CA4"/>
    <w:rsid w:val="007E3ED1"/>
    <w:rsid w:val="00806627"/>
    <w:rsid w:val="00812E6A"/>
    <w:rsid w:val="0084560F"/>
    <w:rsid w:val="00846AA3"/>
    <w:rsid w:val="00863F54"/>
    <w:rsid w:val="00864001"/>
    <w:rsid w:val="00870B8A"/>
    <w:rsid w:val="00883E60"/>
    <w:rsid w:val="00896934"/>
    <w:rsid w:val="008C17C0"/>
    <w:rsid w:val="008D0FDF"/>
    <w:rsid w:val="008D416A"/>
    <w:rsid w:val="008E7987"/>
    <w:rsid w:val="008F3663"/>
    <w:rsid w:val="008F6CCD"/>
    <w:rsid w:val="009060E3"/>
    <w:rsid w:val="00916967"/>
    <w:rsid w:val="009266E8"/>
    <w:rsid w:val="00940B78"/>
    <w:rsid w:val="009443E2"/>
    <w:rsid w:val="009443F3"/>
    <w:rsid w:val="009471D3"/>
    <w:rsid w:val="00955313"/>
    <w:rsid w:val="00972839"/>
    <w:rsid w:val="00975FA8"/>
    <w:rsid w:val="00992A79"/>
    <w:rsid w:val="00995AE8"/>
    <w:rsid w:val="009A1457"/>
    <w:rsid w:val="009B2958"/>
    <w:rsid w:val="009C107F"/>
    <w:rsid w:val="009C5B33"/>
    <w:rsid w:val="009D3CBD"/>
    <w:rsid w:val="009D4DFA"/>
    <w:rsid w:val="009D735B"/>
    <w:rsid w:val="009E262E"/>
    <w:rsid w:val="009E517A"/>
    <w:rsid w:val="009F185D"/>
    <w:rsid w:val="009F36DF"/>
    <w:rsid w:val="009F5357"/>
    <w:rsid w:val="00A00C4B"/>
    <w:rsid w:val="00A0323F"/>
    <w:rsid w:val="00A0452C"/>
    <w:rsid w:val="00A0664F"/>
    <w:rsid w:val="00A21AFE"/>
    <w:rsid w:val="00A42333"/>
    <w:rsid w:val="00A517A0"/>
    <w:rsid w:val="00A64DC2"/>
    <w:rsid w:val="00A77FED"/>
    <w:rsid w:val="00A8061B"/>
    <w:rsid w:val="00A83615"/>
    <w:rsid w:val="00A87B79"/>
    <w:rsid w:val="00A946E3"/>
    <w:rsid w:val="00AA2DE6"/>
    <w:rsid w:val="00AB34FA"/>
    <w:rsid w:val="00AC7BA7"/>
    <w:rsid w:val="00AD011B"/>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A5AB2"/>
    <w:rsid w:val="00BB3A22"/>
    <w:rsid w:val="00BC6A5D"/>
    <w:rsid w:val="00BE3BA7"/>
    <w:rsid w:val="00BE661E"/>
    <w:rsid w:val="00BF6CC8"/>
    <w:rsid w:val="00C02B40"/>
    <w:rsid w:val="00C04B45"/>
    <w:rsid w:val="00C14136"/>
    <w:rsid w:val="00C141D5"/>
    <w:rsid w:val="00C30FA1"/>
    <w:rsid w:val="00C50684"/>
    <w:rsid w:val="00C56D57"/>
    <w:rsid w:val="00C72362"/>
    <w:rsid w:val="00CA6C23"/>
    <w:rsid w:val="00CA6C58"/>
    <w:rsid w:val="00CA7880"/>
    <w:rsid w:val="00CB2739"/>
    <w:rsid w:val="00CD1863"/>
    <w:rsid w:val="00D304FE"/>
    <w:rsid w:val="00D46FF5"/>
    <w:rsid w:val="00D4789F"/>
    <w:rsid w:val="00D66080"/>
    <w:rsid w:val="00D74FA1"/>
    <w:rsid w:val="00D82B2F"/>
    <w:rsid w:val="00D849C9"/>
    <w:rsid w:val="00DA1E4A"/>
    <w:rsid w:val="00DA6FB1"/>
    <w:rsid w:val="00DA762A"/>
    <w:rsid w:val="00DA7685"/>
    <w:rsid w:val="00DB22F1"/>
    <w:rsid w:val="00DE6300"/>
    <w:rsid w:val="00DF3CF0"/>
    <w:rsid w:val="00E13C99"/>
    <w:rsid w:val="00E23BC3"/>
    <w:rsid w:val="00E25CB3"/>
    <w:rsid w:val="00E63ACB"/>
    <w:rsid w:val="00E646F2"/>
    <w:rsid w:val="00E65DEA"/>
    <w:rsid w:val="00E77D96"/>
    <w:rsid w:val="00E80E71"/>
    <w:rsid w:val="00E824AB"/>
    <w:rsid w:val="00EA27B3"/>
    <w:rsid w:val="00EB38AA"/>
    <w:rsid w:val="00EC4DB7"/>
    <w:rsid w:val="00EC5965"/>
    <w:rsid w:val="00EE653E"/>
    <w:rsid w:val="00EF31BF"/>
    <w:rsid w:val="00F07DEC"/>
    <w:rsid w:val="00F14020"/>
    <w:rsid w:val="00F26D45"/>
    <w:rsid w:val="00F371B1"/>
    <w:rsid w:val="00F502B3"/>
    <w:rsid w:val="00F534B7"/>
    <w:rsid w:val="00F7402B"/>
    <w:rsid w:val="00F74ED3"/>
    <w:rsid w:val="00F82A1D"/>
    <w:rsid w:val="00FA3734"/>
    <w:rsid w:val="00FB06E8"/>
    <w:rsid w:val="00FB3FBD"/>
    <w:rsid w:val="00FC0FDE"/>
    <w:rsid w:val="00FC1EEF"/>
    <w:rsid w:val="00FC3320"/>
    <w:rsid w:val="00FC5B62"/>
    <w:rsid w:val="00FE7368"/>
    <w:rsid w:val="00FF284F"/>
    <w:rsid w:val="07CE59AE"/>
    <w:rsid w:val="172F71CB"/>
    <w:rsid w:val="1AD06E38"/>
    <w:rsid w:val="22E5231E"/>
    <w:rsid w:val="293A2374"/>
    <w:rsid w:val="2AEB352E"/>
    <w:rsid w:val="304F0D8A"/>
    <w:rsid w:val="4AB7578D"/>
    <w:rsid w:val="4E8C2C84"/>
    <w:rsid w:val="50AE1090"/>
    <w:rsid w:val="52EF115F"/>
    <w:rsid w:val="54531B51"/>
    <w:rsid w:val="63F26487"/>
    <w:rsid w:val="64956954"/>
    <w:rsid w:val="64A82D3E"/>
    <w:rsid w:val="66F122DF"/>
    <w:rsid w:val="72C3007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30FA1"/>
    <w:pPr>
      <w:widowControl w:val="0"/>
      <w:jc w:val="both"/>
    </w:pPr>
    <w:rPr>
      <w:rFonts w:ascii="Times New Roman" w:hAnsi="Times New Roman"/>
      <w:kern w:val="2"/>
      <w:sz w:val="21"/>
      <w:szCs w:val="21"/>
    </w:rPr>
  </w:style>
  <w:style w:type="paragraph" w:styleId="2">
    <w:name w:val="heading 2"/>
    <w:basedOn w:val="a"/>
    <w:next w:val="a0"/>
    <w:link w:val="2Char"/>
    <w:uiPriority w:val="99"/>
    <w:qFormat/>
    <w:rsid w:val="00C30FA1"/>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uiPriority w:val="99"/>
    <w:qFormat/>
    <w:rsid w:val="00C30FA1"/>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locked/>
    <w:rsid w:val="00C30FA1"/>
    <w:rPr>
      <w:rFonts w:ascii="Arial" w:eastAsia="幼圆" w:hAnsi="Arial" w:cs="Arial"/>
      <w:b/>
      <w:bCs/>
      <w:sz w:val="44"/>
      <w:szCs w:val="44"/>
    </w:rPr>
  </w:style>
  <w:style w:type="character" w:customStyle="1" w:styleId="3Char">
    <w:name w:val="标题 3 Char"/>
    <w:basedOn w:val="a1"/>
    <w:link w:val="3"/>
    <w:uiPriority w:val="99"/>
    <w:locked/>
    <w:rsid w:val="00C30FA1"/>
    <w:rPr>
      <w:rFonts w:ascii="Times New Roman" w:eastAsia="宋体" w:hAnsi="Times New Roman" w:cs="Times New Roman"/>
      <w:b/>
      <w:bCs/>
      <w:sz w:val="32"/>
      <w:szCs w:val="32"/>
    </w:rPr>
  </w:style>
  <w:style w:type="paragraph" w:styleId="a0">
    <w:name w:val="Normal Indent"/>
    <w:basedOn w:val="a"/>
    <w:uiPriority w:val="99"/>
    <w:rsid w:val="00C30FA1"/>
    <w:pPr>
      <w:ind w:firstLineChars="200" w:firstLine="420"/>
    </w:pPr>
  </w:style>
  <w:style w:type="paragraph" w:styleId="a4">
    <w:name w:val="annotation text"/>
    <w:basedOn w:val="a"/>
    <w:link w:val="Char"/>
    <w:uiPriority w:val="99"/>
    <w:rsid w:val="00C30FA1"/>
    <w:pPr>
      <w:jc w:val="left"/>
    </w:pPr>
  </w:style>
  <w:style w:type="character" w:customStyle="1" w:styleId="Char">
    <w:name w:val="批注文字 Char"/>
    <w:basedOn w:val="a1"/>
    <w:link w:val="a4"/>
    <w:uiPriority w:val="99"/>
    <w:locked/>
    <w:rsid w:val="00C30FA1"/>
    <w:rPr>
      <w:rFonts w:ascii="Times New Roman" w:eastAsia="宋体" w:hAnsi="Times New Roman" w:cs="Times New Roman"/>
      <w:kern w:val="2"/>
      <w:sz w:val="21"/>
      <w:szCs w:val="21"/>
    </w:rPr>
  </w:style>
  <w:style w:type="paragraph" w:styleId="a5">
    <w:name w:val="Plain Text"/>
    <w:basedOn w:val="a"/>
    <w:link w:val="Char0"/>
    <w:uiPriority w:val="99"/>
    <w:rsid w:val="00C30FA1"/>
    <w:rPr>
      <w:rFonts w:ascii="宋体" w:hAnsi="Courier New"/>
      <w:kern w:val="0"/>
      <w:sz w:val="20"/>
    </w:rPr>
  </w:style>
  <w:style w:type="character" w:customStyle="1" w:styleId="Char0">
    <w:name w:val="纯文本 Char"/>
    <w:basedOn w:val="a1"/>
    <w:link w:val="a5"/>
    <w:uiPriority w:val="99"/>
    <w:locked/>
    <w:rsid w:val="00C30FA1"/>
    <w:rPr>
      <w:rFonts w:ascii="宋体" w:eastAsia="宋体" w:hAnsi="Courier New"/>
      <w:sz w:val="21"/>
    </w:rPr>
  </w:style>
  <w:style w:type="paragraph" w:styleId="a6">
    <w:name w:val="Balloon Text"/>
    <w:basedOn w:val="a"/>
    <w:link w:val="Char1"/>
    <w:uiPriority w:val="99"/>
    <w:semiHidden/>
    <w:rsid w:val="00C30FA1"/>
    <w:rPr>
      <w:sz w:val="18"/>
      <w:szCs w:val="18"/>
    </w:rPr>
  </w:style>
  <w:style w:type="character" w:customStyle="1" w:styleId="Char1">
    <w:name w:val="批注框文本 Char"/>
    <w:basedOn w:val="a1"/>
    <w:link w:val="a6"/>
    <w:uiPriority w:val="99"/>
    <w:semiHidden/>
    <w:locked/>
    <w:rsid w:val="00C30FA1"/>
    <w:rPr>
      <w:rFonts w:ascii="Times New Roman" w:eastAsia="宋体" w:hAnsi="Times New Roman" w:cs="Times New Roman"/>
      <w:kern w:val="2"/>
      <w:sz w:val="18"/>
      <w:szCs w:val="18"/>
    </w:rPr>
  </w:style>
  <w:style w:type="paragraph" w:styleId="a7">
    <w:name w:val="footer"/>
    <w:basedOn w:val="a"/>
    <w:link w:val="Char2"/>
    <w:uiPriority w:val="99"/>
    <w:rsid w:val="00C30FA1"/>
    <w:pPr>
      <w:tabs>
        <w:tab w:val="center" w:pos="4153"/>
        <w:tab w:val="right" w:pos="8306"/>
      </w:tabs>
      <w:snapToGrid w:val="0"/>
      <w:jc w:val="left"/>
    </w:pPr>
    <w:rPr>
      <w:rFonts w:ascii="Calibri" w:hAnsi="Calibri"/>
      <w:kern w:val="0"/>
      <w:sz w:val="18"/>
      <w:szCs w:val="18"/>
    </w:rPr>
  </w:style>
  <w:style w:type="character" w:customStyle="1" w:styleId="Char2">
    <w:name w:val="页脚 Char"/>
    <w:basedOn w:val="a1"/>
    <w:link w:val="a7"/>
    <w:uiPriority w:val="99"/>
    <w:locked/>
    <w:rsid w:val="00C30FA1"/>
    <w:rPr>
      <w:rFonts w:eastAsia="宋体"/>
      <w:sz w:val="18"/>
    </w:rPr>
  </w:style>
  <w:style w:type="paragraph" w:styleId="a8">
    <w:name w:val="header"/>
    <w:basedOn w:val="a"/>
    <w:link w:val="Char3"/>
    <w:uiPriority w:val="99"/>
    <w:rsid w:val="00C30FA1"/>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3">
    <w:name w:val="页眉 Char"/>
    <w:basedOn w:val="a1"/>
    <w:link w:val="a8"/>
    <w:uiPriority w:val="99"/>
    <w:locked/>
    <w:rsid w:val="00C30FA1"/>
    <w:rPr>
      <w:sz w:val="18"/>
    </w:rPr>
  </w:style>
  <w:style w:type="paragraph" w:styleId="a9">
    <w:name w:val="Normal (Web)"/>
    <w:basedOn w:val="a"/>
    <w:uiPriority w:val="99"/>
    <w:rsid w:val="00C30FA1"/>
    <w:pPr>
      <w:widowControl/>
      <w:spacing w:before="100" w:beforeAutospacing="1" w:after="100" w:afterAutospacing="1"/>
      <w:jc w:val="left"/>
    </w:pPr>
    <w:rPr>
      <w:rFonts w:ascii="宋体" w:hAnsi="宋体" w:cs="宋体"/>
      <w:kern w:val="0"/>
      <w:sz w:val="24"/>
      <w:szCs w:val="24"/>
    </w:rPr>
  </w:style>
  <w:style w:type="character" w:styleId="aa">
    <w:name w:val="page number"/>
    <w:basedOn w:val="a1"/>
    <w:uiPriority w:val="99"/>
    <w:rsid w:val="00C30FA1"/>
    <w:rPr>
      <w:rFonts w:cs="Times New Roman"/>
    </w:rPr>
  </w:style>
  <w:style w:type="table" w:styleId="ab">
    <w:name w:val="Table Grid"/>
    <w:basedOn w:val="a2"/>
    <w:uiPriority w:val="99"/>
    <w:rsid w:val="00C30F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纯文本 Char1"/>
    <w:basedOn w:val="a1"/>
    <w:uiPriority w:val="99"/>
    <w:semiHidden/>
    <w:rsid w:val="00C30FA1"/>
    <w:rPr>
      <w:rFonts w:ascii="宋体" w:eastAsia="宋体" w:hAnsi="Courier New" w:cs="Courier New"/>
      <w:sz w:val="21"/>
      <w:szCs w:val="21"/>
    </w:rPr>
  </w:style>
  <w:style w:type="character" w:customStyle="1" w:styleId="Char11">
    <w:name w:val="页眉 Char1"/>
    <w:basedOn w:val="a1"/>
    <w:uiPriority w:val="99"/>
    <w:semiHidden/>
    <w:rsid w:val="00C30FA1"/>
    <w:rPr>
      <w:rFonts w:ascii="Times New Roman" w:eastAsia="宋体" w:hAnsi="Times New Roman" w:cs="Times New Roman"/>
      <w:sz w:val="18"/>
      <w:szCs w:val="18"/>
    </w:rPr>
  </w:style>
  <w:style w:type="character" w:customStyle="1" w:styleId="Char12">
    <w:name w:val="页脚 Char1"/>
    <w:basedOn w:val="a1"/>
    <w:uiPriority w:val="99"/>
    <w:semiHidden/>
    <w:rsid w:val="00C30FA1"/>
    <w:rPr>
      <w:rFonts w:ascii="Times New Roman" w:eastAsia="宋体" w:hAnsi="Times New Roman" w:cs="Times New Roman"/>
      <w:sz w:val="18"/>
      <w:szCs w:val="18"/>
    </w:rPr>
  </w:style>
  <w:style w:type="paragraph" w:customStyle="1" w:styleId="pa-0">
    <w:name w:val="pa-0"/>
    <w:basedOn w:val="a"/>
    <w:uiPriority w:val="99"/>
    <w:rsid w:val="00C30FA1"/>
    <w:pPr>
      <w:widowControl/>
      <w:spacing w:before="150" w:after="150"/>
      <w:jc w:val="left"/>
    </w:pPr>
    <w:rPr>
      <w:rFonts w:ascii="宋体" w:hAnsi="宋体" w:cs="宋体"/>
      <w:kern w:val="0"/>
      <w:sz w:val="24"/>
      <w:szCs w:val="24"/>
    </w:rPr>
  </w:style>
  <w:style w:type="paragraph" w:customStyle="1" w:styleId="Default">
    <w:name w:val="Default"/>
    <w:uiPriority w:val="99"/>
    <w:rsid w:val="00C30FA1"/>
    <w:pPr>
      <w:autoSpaceDE w:val="0"/>
      <w:autoSpaceDN w:val="0"/>
      <w:adjustRightInd w:val="0"/>
    </w:pPr>
    <w:rPr>
      <w:rFonts w:ascii="宋体" w:hAnsi="Times New Roman" w:cs="宋体"/>
      <w:color w:val="000000"/>
      <w:sz w:val="24"/>
      <w:szCs w:val="24"/>
    </w:rPr>
  </w:style>
  <w:style w:type="paragraph" w:customStyle="1" w:styleId="ac">
    <w:name w:val="普通正文"/>
    <w:basedOn w:val="a"/>
    <w:uiPriority w:val="99"/>
    <w:rsid w:val="00C30FA1"/>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uiPriority w:val="99"/>
    <w:rsid w:val="00C30FA1"/>
    <w:pPr>
      <w:tabs>
        <w:tab w:val="left" w:pos="360"/>
      </w:tabs>
    </w:pPr>
    <w:rPr>
      <w:sz w:val="24"/>
      <w:szCs w:val="24"/>
    </w:rPr>
  </w:style>
  <w:style w:type="paragraph" w:customStyle="1" w:styleId="1">
    <w:name w:val="列出段落1"/>
    <w:basedOn w:val="a"/>
    <w:uiPriority w:val="99"/>
    <w:rsid w:val="00C30FA1"/>
    <w:pPr>
      <w:ind w:firstLineChars="200" w:firstLine="420"/>
    </w:pPr>
    <w:rPr>
      <w:rFonts w:ascii="Calibri" w:hAnsi="Calibri"/>
      <w:szCs w:val="22"/>
    </w:rPr>
  </w:style>
  <w:style w:type="paragraph" w:customStyle="1" w:styleId="20">
    <w:name w:val="列出段落2"/>
    <w:basedOn w:val="a"/>
    <w:uiPriority w:val="99"/>
    <w:rsid w:val="00C30FA1"/>
    <w:pPr>
      <w:ind w:firstLineChars="200" w:firstLine="420"/>
    </w:pPr>
  </w:style>
  <w:style w:type="paragraph" w:styleId="ad">
    <w:name w:val="List Paragraph"/>
    <w:basedOn w:val="a"/>
    <w:uiPriority w:val="99"/>
    <w:qFormat/>
    <w:rsid w:val="00C30FA1"/>
    <w:pPr>
      <w:ind w:firstLineChars="200" w:firstLine="420"/>
    </w:pPr>
  </w:style>
  <w:style w:type="paragraph" w:customStyle="1" w:styleId="Ae">
    <w:name w:val="正文 A"/>
    <w:uiPriority w:val="99"/>
    <w:rsid w:val="00C30FA1"/>
    <w:pPr>
      <w:widowControl w:val="0"/>
      <w:jc w:val="both"/>
    </w:pPr>
    <w:rPr>
      <w:rFonts w:ascii="Arial Unicode MS" w:hAnsi="Arial Unicode MS" w:cs="Arial Unicode MS"/>
      <w:color w:val="000000"/>
      <w:kern w:val="2"/>
      <w:sz w:val="21"/>
      <w:szCs w:val="21"/>
      <w:u w:color="000000"/>
    </w:rPr>
  </w:style>
  <w:style w:type="character" w:styleId="af">
    <w:name w:val="annotation reference"/>
    <w:basedOn w:val="a1"/>
    <w:uiPriority w:val="99"/>
    <w:semiHidden/>
    <w:rsid w:val="003C64C3"/>
    <w:rPr>
      <w:rFonts w:cs="Times New Roman"/>
      <w:sz w:val="21"/>
      <w:szCs w:val="21"/>
    </w:rPr>
  </w:style>
  <w:style w:type="paragraph" w:styleId="af0">
    <w:name w:val="annotation subject"/>
    <w:basedOn w:val="a4"/>
    <w:next w:val="a4"/>
    <w:link w:val="Char5"/>
    <w:uiPriority w:val="99"/>
    <w:semiHidden/>
    <w:rsid w:val="003C64C3"/>
    <w:rPr>
      <w:b/>
      <w:bCs/>
    </w:rPr>
  </w:style>
  <w:style w:type="character" w:customStyle="1" w:styleId="Char5">
    <w:name w:val="批注主题 Char"/>
    <w:basedOn w:val="Char"/>
    <w:link w:val="af0"/>
    <w:uiPriority w:val="99"/>
    <w:semiHidden/>
    <w:rsid w:val="00F113DB"/>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22</Pages>
  <Words>2033</Words>
  <Characters>11593</Characters>
  <Application>Microsoft Office Word</Application>
  <DocSecurity>0</DocSecurity>
  <Lines>96</Lines>
  <Paragraphs>27</Paragraphs>
  <ScaleCrop>false</ScaleCrop>
  <Company>Microsoft</Company>
  <LinksUpToDate>false</LinksUpToDate>
  <CharactersWithSpaces>13599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南京邮电大学通达学院服务器防火墙采购项目</dc:title>
  <dc:subject/>
  <dc:creator>admin</dc:creator>
  <cp:keywords/>
  <dc:description/>
  <cp:lastModifiedBy>admin</cp:lastModifiedBy>
  <cp:revision>8</cp:revision>
  <cp:lastPrinted>2018-04-19T08:54:00Z</cp:lastPrinted>
  <dcterms:created xsi:type="dcterms:W3CDTF">2018-11-13T09:18:00Z</dcterms:created>
  <dcterms:modified xsi:type="dcterms:W3CDTF">2018-11-23T00:36:00Z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